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46F8F" w14:textId="36E957BB" w:rsidR="00A605F0" w:rsidRDefault="00A605F0">
      <w:pPr>
        <w:pStyle w:val="NoSpacing"/>
        <w:rPr>
          <w:rFonts w:eastAsiaTheme="minorHAnsi"/>
          <w:sz w:val="24"/>
          <w:szCs w:val="24"/>
          <w:lang w:val="en-GB" w:eastAsia="en-US"/>
        </w:rPr>
      </w:pPr>
      <w:r>
        <w:rPr>
          <w:rFonts w:eastAsiaTheme="minorHAnsi"/>
          <w:sz w:val="24"/>
          <w:szCs w:val="24"/>
          <w:lang w:val="en-GB" w:eastAsia="en-US"/>
        </w:rPr>
        <w:t xml:space="preserve"> </w:t>
      </w:r>
    </w:p>
    <w:sdt>
      <w:sdtPr>
        <w:rPr>
          <w:rFonts w:eastAsiaTheme="minorHAnsi"/>
          <w:sz w:val="24"/>
          <w:szCs w:val="24"/>
          <w:lang w:val="en-GB" w:eastAsia="en-US"/>
        </w:rPr>
        <w:id w:val="1242295526"/>
        <w:docPartObj>
          <w:docPartGallery w:val="Cover Pages"/>
          <w:docPartUnique/>
        </w:docPartObj>
      </w:sdtPr>
      <w:sdtEndPr/>
      <w:sdtContent>
        <w:p w14:paraId="7969AF31" w14:textId="3CA66A33" w:rsidR="005617E0" w:rsidRDefault="005617E0">
          <w:pPr>
            <w:pStyle w:val="NoSpacing"/>
            <w:rPr>
              <w:rFonts w:eastAsiaTheme="minorHAnsi"/>
              <w:color w:val="FF0000"/>
              <w:sz w:val="24"/>
              <w:szCs w:val="24"/>
              <w:lang w:val="en-GB" w:eastAsia="en-US"/>
            </w:rPr>
          </w:pPr>
        </w:p>
        <w:p w14:paraId="134B00EC" w14:textId="189EF46B" w:rsidR="00780AE7" w:rsidRDefault="00780AE7">
          <w:pPr>
            <w:pStyle w:val="NoSpacing"/>
            <w:rPr>
              <w:rFonts w:eastAsiaTheme="minorHAnsi"/>
              <w:color w:val="FF0000"/>
              <w:sz w:val="24"/>
              <w:szCs w:val="24"/>
              <w:lang w:val="en-GB" w:eastAsia="en-US"/>
            </w:rPr>
          </w:pPr>
        </w:p>
        <w:p w14:paraId="26A8AB9D" w14:textId="325935F7" w:rsidR="00780AE7" w:rsidRDefault="00780AE7">
          <w:pPr>
            <w:pStyle w:val="NoSpacing"/>
            <w:rPr>
              <w:rFonts w:eastAsiaTheme="minorHAnsi"/>
              <w:color w:val="FF0000"/>
              <w:sz w:val="24"/>
              <w:szCs w:val="24"/>
              <w:lang w:val="en-GB" w:eastAsia="en-US"/>
            </w:rPr>
          </w:pPr>
        </w:p>
        <w:p w14:paraId="50AC2491" w14:textId="70486870" w:rsidR="00780AE7" w:rsidRDefault="00780AE7">
          <w:pPr>
            <w:pStyle w:val="NoSpacing"/>
            <w:rPr>
              <w:rFonts w:eastAsiaTheme="minorHAnsi"/>
              <w:color w:val="FF0000"/>
              <w:sz w:val="24"/>
              <w:szCs w:val="24"/>
              <w:lang w:val="en-GB" w:eastAsia="en-US"/>
            </w:rPr>
          </w:pPr>
        </w:p>
        <w:p w14:paraId="6458CB1F" w14:textId="54E0F6DC" w:rsidR="00780AE7" w:rsidRDefault="004F3D6C" w:rsidP="004F3D6C">
          <w:pPr>
            <w:pStyle w:val="NoSpacing"/>
            <w:jc w:val="center"/>
            <w:rPr>
              <w:rFonts w:eastAsiaTheme="minorHAnsi"/>
              <w:color w:val="FF0000"/>
              <w:sz w:val="24"/>
              <w:szCs w:val="24"/>
              <w:lang w:val="en-GB" w:eastAsia="en-US"/>
            </w:rPr>
          </w:pPr>
          <w:r>
            <w:rPr>
              <w:noProof/>
              <w:lang w:val="en-GB" w:eastAsia="en-GB"/>
            </w:rPr>
            <w:drawing>
              <wp:inline distT="0" distB="0" distL="0" distR="0" wp14:anchorId="556B4471" wp14:editId="47E2A990">
                <wp:extent cx="4533900" cy="4177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55526" cy="4196989"/>
                        </a:xfrm>
                        <a:prstGeom prst="rect">
                          <a:avLst/>
                        </a:prstGeom>
                      </pic:spPr>
                    </pic:pic>
                  </a:graphicData>
                </a:graphic>
              </wp:inline>
            </w:drawing>
          </w:r>
        </w:p>
        <w:p w14:paraId="57912975" w14:textId="1A86D453" w:rsidR="00780AE7" w:rsidRDefault="00780AE7">
          <w:pPr>
            <w:pStyle w:val="NoSpacing"/>
            <w:rPr>
              <w:rFonts w:eastAsiaTheme="minorHAnsi"/>
              <w:color w:val="FF0000"/>
              <w:sz w:val="24"/>
              <w:szCs w:val="24"/>
              <w:lang w:val="en-GB" w:eastAsia="en-US"/>
            </w:rPr>
          </w:pPr>
        </w:p>
        <w:p w14:paraId="7EB960ED" w14:textId="62E972EE" w:rsidR="00780AE7" w:rsidRDefault="00780AE7">
          <w:pPr>
            <w:pStyle w:val="NoSpacing"/>
            <w:rPr>
              <w:rFonts w:eastAsiaTheme="minorHAnsi"/>
              <w:color w:val="FF0000"/>
              <w:sz w:val="24"/>
              <w:szCs w:val="24"/>
              <w:lang w:val="en-GB" w:eastAsia="en-US"/>
            </w:rPr>
          </w:pPr>
        </w:p>
        <w:p w14:paraId="28E544EE" w14:textId="7E923021" w:rsidR="00780AE7" w:rsidRDefault="00780AE7">
          <w:pPr>
            <w:pStyle w:val="NoSpacing"/>
            <w:rPr>
              <w:rFonts w:eastAsiaTheme="minorHAnsi"/>
              <w:color w:val="FF0000"/>
              <w:sz w:val="24"/>
              <w:szCs w:val="24"/>
              <w:lang w:val="en-GB" w:eastAsia="en-US"/>
            </w:rPr>
          </w:pPr>
        </w:p>
        <w:p w14:paraId="494D61BE" w14:textId="2CD4DE67" w:rsidR="00780AE7" w:rsidRDefault="00780AE7">
          <w:pPr>
            <w:pStyle w:val="NoSpacing"/>
            <w:rPr>
              <w:rFonts w:eastAsiaTheme="minorHAnsi"/>
              <w:color w:val="FF0000"/>
              <w:sz w:val="24"/>
              <w:szCs w:val="24"/>
              <w:lang w:val="en-GB" w:eastAsia="en-US"/>
            </w:rPr>
          </w:pPr>
        </w:p>
        <w:p w14:paraId="6576262A" w14:textId="329B5F1F" w:rsidR="005617E0" w:rsidRPr="007B0230" w:rsidRDefault="007B0230" w:rsidP="004F3D6C">
          <w:pPr>
            <w:pStyle w:val="NoSpacing"/>
            <w:jc w:val="center"/>
            <w:rPr>
              <w:b/>
              <w:bCs/>
              <w:color w:val="2F5496" w:themeColor="accent1" w:themeShade="BF"/>
              <w:sz w:val="52"/>
              <w:szCs w:val="40"/>
            </w:rPr>
          </w:pPr>
          <w:r w:rsidRPr="007B0230">
            <w:rPr>
              <w:rFonts w:eastAsiaTheme="minorHAnsi"/>
              <w:b/>
              <w:bCs/>
              <w:color w:val="2F5496" w:themeColor="accent1" w:themeShade="BF"/>
              <w:sz w:val="52"/>
              <w:szCs w:val="40"/>
              <w:lang w:val="en-GB" w:eastAsia="en-US"/>
            </w:rPr>
            <w:t>Supporting Wellbeing &amp; Mental Health</w:t>
          </w:r>
          <w:r>
            <w:rPr>
              <w:rFonts w:eastAsiaTheme="minorHAnsi"/>
              <w:b/>
              <w:bCs/>
              <w:color w:val="2F5496" w:themeColor="accent1" w:themeShade="BF"/>
              <w:sz w:val="52"/>
              <w:szCs w:val="40"/>
              <w:lang w:val="en-GB" w:eastAsia="en-US"/>
            </w:rPr>
            <w:t xml:space="preserve"> Policy</w:t>
          </w:r>
        </w:p>
        <w:p w14:paraId="23224C8D" w14:textId="4A920AFE" w:rsidR="00780AE7" w:rsidRPr="00B54B95" w:rsidRDefault="005617E0" w:rsidP="005617E0">
          <w:pPr>
            <w:pStyle w:val="NoSpacing"/>
            <w:jc w:val="center"/>
            <w:rPr>
              <w:b/>
              <w:bCs/>
              <w:color w:val="2F5496" w:themeColor="accent1" w:themeShade="BF"/>
              <w:sz w:val="36"/>
              <w:szCs w:val="36"/>
            </w:rPr>
          </w:pPr>
          <w:r>
            <w:rPr>
              <w:rFonts w:eastAsiaTheme="minorHAnsi"/>
              <w:b/>
              <w:bCs/>
              <w:color w:val="2F5496" w:themeColor="accent1" w:themeShade="BF"/>
              <w:sz w:val="40"/>
              <w:szCs w:val="40"/>
              <w:lang w:val="en-GB" w:eastAsia="en-US"/>
            </w:rPr>
            <w:t xml:space="preserve">    </w:t>
          </w:r>
        </w:p>
        <w:p w14:paraId="10ED6ABB" w14:textId="77777777" w:rsidR="005617E0" w:rsidRDefault="005617E0" w:rsidP="005617E0"/>
        <w:p w14:paraId="2CA615B4" w14:textId="77777777" w:rsidR="005617E0" w:rsidRDefault="005617E0" w:rsidP="005617E0"/>
        <w:p w14:paraId="42A14A04" w14:textId="24311D39" w:rsidR="005617E0" w:rsidRDefault="005617E0" w:rsidP="005617E0"/>
        <w:p w14:paraId="0B3AE1F0" w14:textId="77777777" w:rsidR="0039419C" w:rsidRDefault="0039419C" w:rsidP="005617E0"/>
        <w:p w14:paraId="4CABA34B" w14:textId="77777777" w:rsidR="007B0230" w:rsidRDefault="007B0230" w:rsidP="005617E0"/>
        <w:p w14:paraId="6FA45E1E" w14:textId="412EEF8F" w:rsidR="007B0230" w:rsidRPr="00900BBA" w:rsidRDefault="00900BBA" w:rsidP="00900BBA">
          <w:pPr>
            <w:jc w:val="center"/>
            <w:rPr>
              <w:b/>
              <w:sz w:val="32"/>
              <w:szCs w:val="32"/>
            </w:rPr>
          </w:pPr>
          <w:r w:rsidRPr="00900BBA">
            <w:rPr>
              <w:b/>
              <w:sz w:val="32"/>
              <w:szCs w:val="32"/>
            </w:rPr>
            <w:t xml:space="preserve">Wellbeing &amp; Mental Health </w:t>
          </w:r>
          <w:r w:rsidR="004A1D3E">
            <w:rPr>
              <w:b/>
              <w:sz w:val="32"/>
              <w:szCs w:val="32"/>
            </w:rPr>
            <w:t>Lead:</w:t>
          </w:r>
          <w:r w:rsidRPr="00900BBA">
            <w:rPr>
              <w:b/>
              <w:sz w:val="32"/>
              <w:szCs w:val="32"/>
            </w:rPr>
            <w:t xml:space="preserve"> </w:t>
          </w:r>
          <w:r w:rsidR="004A1D3E">
            <w:rPr>
              <w:b/>
              <w:sz w:val="32"/>
              <w:szCs w:val="32"/>
            </w:rPr>
            <w:t>Joanne Abram</w:t>
          </w:r>
        </w:p>
        <w:p w14:paraId="08E1A975" w14:textId="22D036DD" w:rsidR="005617E0" w:rsidRPr="00900BBA" w:rsidRDefault="004F3D6C" w:rsidP="007B0230">
          <w:pPr>
            <w:jc w:val="center"/>
            <w:rPr>
              <w:b/>
              <w:sz w:val="32"/>
              <w:szCs w:val="32"/>
            </w:rPr>
          </w:pPr>
          <w:r>
            <w:rPr>
              <w:b/>
              <w:sz w:val="32"/>
              <w:szCs w:val="32"/>
            </w:rPr>
            <w:t>Policy w</w:t>
          </w:r>
          <w:r w:rsidR="004A1D3E">
            <w:rPr>
              <w:b/>
              <w:sz w:val="32"/>
              <w:szCs w:val="32"/>
            </w:rPr>
            <w:t>ritten: October 2023</w:t>
          </w:r>
        </w:p>
        <w:p w14:paraId="1040555A" w14:textId="0304E991" w:rsidR="007B0230" w:rsidRPr="004F3D6C" w:rsidRDefault="007B0230" w:rsidP="004F3D6C">
          <w:pPr>
            <w:jc w:val="center"/>
            <w:rPr>
              <w:b/>
              <w:sz w:val="32"/>
              <w:szCs w:val="32"/>
            </w:rPr>
          </w:pPr>
          <w:r w:rsidRPr="00900BBA">
            <w:rPr>
              <w:b/>
              <w:sz w:val="32"/>
              <w:szCs w:val="32"/>
            </w:rPr>
            <w:t xml:space="preserve">Review date: </w:t>
          </w:r>
          <w:r w:rsidR="004A1D3E">
            <w:rPr>
              <w:b/>
              <w:sz w:val="32"/>
              <w:szCs w:val="32"/>
            </w:rPr>
            <w:t>October</w:t>
          </w:r>
          <w:r w:rsidR="008455CD">
            <w:rPr>
              <w:b/>
              <w:sz w:val="32"/>
              <w:szCs w:val="32"/>
            </w:rPr>
            <w:t xml:space="preserve"> </w:t>
          </w:r>
          <w:r w:rsidRPr="00900BBA">
            <w:rPr>
              <w:b/>
              <w:sz w:val="32"/>
              <w:szCs w:val="32"/>
            </w:rPr>
            <w:t>202</w:t>
          </w:r>
          <w:r w:rsidR="004A1D3E">
            <w:rPr>
              <w:b/>
              <w:sz w:val="32"/>
              <w:szCs w:val="32"/>
            </w:rPr>
            <w:t>6</w:t>
          </w:r>
        </w:p>
      </w:sdtContent>
    </w:sdt>
    <w:p w14:paraId="10E8703E" w14:textId="47D8512E" w:rsidR="0001346D" w:rsidRPr="00A70359" w:rsidRDefault="00EA1789" w:rsidP="00EA1789">
      <w:pPr>
        <w:pStyle w:val="Heading1"/>
        <w:rPr>
          <w:rStyle w:val="IntenseReference"/>
          <w:rFonts w:asciiTheme="minorHAnsi" w:hAnsiTheme="minorHAnsi"/>
        </w:rPr>
      </w:pPr>
      <w:r w:rsidRPr="00A70359">
        <w:rPr>
          <w:rStyle w:val="IntenseReference"/>
          <w:rFonts w:asciiTheme="minorHAnsi" w:hAnsiTheme="minorHAnsi"/>
        </w:rPr>
        <w:lastRenderedPageBreak/>
        <w:t>Introduction</w:t>
      </w:r>
    </w:p>
    <w:p w14:paraId="4026AA41" w14:textId="77777777" w:rsidR="00EA1789" w:rsidRDefault="00EA1789" w:rsidP="00EA1789"/>
    <w:p w14:paraId="3880AEB3" w14:textId="1038B2D9" w:rsidR="00C31280" w:rsidRPr="006611A5" w:rsidRDefault="00EA1789" w:rsidP="00EA1789">
      <w:pPr>
        <w:rPr>
          <w:color w:val="0070C0"/>
        </w:rPr>
      </w:pPr>
      <w:r>
        <w:t xml:space="preserve">A key feature of </w:t>
      </w:r>
      <w:r w:rsidR="004F3D6C">
        <w:t>Grindleton</w:t>
      </w:r>
      <w:r w:rsidR="00A70359">
        <w:t xml:space="preserve"> Primary School</w:t>
      </w:r>
      <w:r>
        <w:t xml:space="preserve"> is the Christian ethos and </w:t>
      </w:r>
      <w:r w:rsidR="004F3D6C">
        <w:t>distinctiveness, which</w:t>
      </w:r>
      <w:r>
        <w:t xml:space="preserve"> shapes the educational </w:t>
      </w:r>
      <w:r w:rsidR="00C31280">
        <w:t xml:space="preserve">and social </w:t>
      </w:r>
      <w:r>
        <w:t xml:space="preserve">experience of everyone in the school community. Embedded in this experience is the potential to nurture the health and wellbeing of the </w:t>
      </w:r>
      <w:r w:rsidR="00561F48">
        <w:t xml:space="preserve">staff and </w:t>
      </w:r>
      <w:r>
        <w:t>pupil</w:t>
      </w:r>
      <w:r w:rsidR="00561F48">
        <w:t>s</w:t>
      </w:r>
      <w:r>
        <w:t xml:space="preserve"> as</w:t>
      </w:r>
      <w:r w:rsidR="00CD7192">
        <w:t xml:space="preserve"> part of</w:t>
      </w:r>
      <w:r>
        <w:t xml:space="preserve"> a holistic education</w:t>
      </w:r>
      <w:r w:rsidR="00561F48">
        <w:t xml:space="preserve"> system</w:t>
      </w:r>
      <w:r>
        <w:t xml:space="preserve"> f</w:t>
      </w:r>
      <w:r w:rsidR="00C31280">
        <w:t>ocused on</w:t>
      </w:r>
      <w:r>
        <w:t xml:space="preserve"> human flourish</w:t>
      </w:r>
      <w:r w:rsidRPr="00CD7192">
        <w:t>ing.</w:t>
      </w:r>
      <w:r>
        <w:t xml:space="preserve"> </w:t>
      </w:r>
      <w:r w:rsidRPr="00CD7192">
        <w:t>Th</w:t>
      </w:r>
      <w:r w:rsidR="00561F48">
        <w:t xml:space="preserve">is </w:t>
      </w:r>
      <w:r w:rsidR="00C31280">
        <w:t xml:space="preserve">focus </w:t>
      </w:r>
      <w:r w:rsidR="007F29BE">
        <w:t>encourages</w:t>
      </w:r>
      <w:r w:rsidR="00561F48">
        <w:t xml:space="preserve"> a real encounter with the Christian faith and a</w:t>
      </w:r>
      <w:r w:rsidR="00CD7192">
        <w:t xml:space="preserve"> </w:t>
      </w:r>
      <w:r>
        <w:t xml:space="preserve">living out the </w:t>
      </w:r>
      <w:r w:rsidRPr="00EA1789">
        <w:rPr>
          <w:i/>
          <w:iCs/>
        </w:rPr>
        <w:t>Church of England Vision for Education</w:t>
      </w:r>
      <w:r w:rsidR="00780AE7" w:rsidRPr="00CD7192">
        <w:rPr>
          <w:i/>
          <w:iCs/>
        </w:rPr>
        <w:t>:</w:t>
      </w:r>
      <w:r w:rsidRPr="00CD7192">
        <w:rPr>
          <w:i/>
          <w:iCs/>
        </w:rPr>
        <w:t xml:space="preserve"> Deeply Christian</w:t>
      </w:r>
      <w:r w:rsidR="00780AE7" w:rsidRPr="00CD7192">
        <w:rPr>
          <w:i/>
          <w:iCs/>
        </w:rPr>
        <w:t>,</w:t>
      </w:r>
      <w:r w:rsidRPr="00EA1789">
        <w:rPr>
          <w:i/>
          <w:iCs/>
        </w:rPr>
        <w:t xml:space="preserve"> Serving the Common Good</w:t>
      </w:r>
      <w:r>
        <w:t xml:space="preserve"> 2016. </w:t>
      </w:r>
      <w:r w:rsidR="00A605F0" w:rsidRPr="006611A5">
        <w:rPr>
          <w:color w:val="0070C0"/>
        </w:rPr>
        <w:t xml:space="preserve">The Blackburn </w:t>
      </w:r>
      <w:r w:rsidR="0001346D">
        <w:rPr>
          <w:color w:val="0070C0"/>
        </w:rPr>
        <w:t xml:space="preserve">Diocesan </w:t>
      </w:r>
      <w:r w:rsidR="00A605F0" w:rsidRPr="006611A5">
        <w:rPr>
          <w:color w:val="0070C0"/>
        </w:rPr>
        <w:t>Board of Education</w:t>
      </w:r>
      <w:r w:rsidR="0001346D">
        <w:rPr>
          <w:color w:val="0070C0"/>
        </w:rPr>
        <w:t>’s</w:t>
      </w:r>
      <w:r w:rsidR="00A605F0" w:rsidRPr="006611A5">
        <w:rPr>
          <w:color w:val="0070C0"/>
        </w:rPr>
        <w:t xml:space="preserve"> Vision 2026 states that:</w:t>
      </w:r>
    </w:p>
    <w:p w14:paraId="0E0C8CAA" w14:textId="1931A7FE" w:rsidR="00A605F0" w:rsidRPr="006611A5" w:rsidRDefault="00A605F0" w:rsidP="00A605F0">
      <w:pPr>
        <w:pStyle w:val="NormalWeb"/>
        <w:ind w:left="720"/>
        <w:rPr>
          <w:color w:val="0070C0"/>
        </w:rPr>
      </w:pPr>
      <w:r w:rsidRPr="006611A5">
        <w:rPr>
          <w:rFonts w:ascii="Calibri" w:hAnsi="Calibri" w:cs="Calibri"/>
          <w:i/>
          <w:iCs/>
          <w:color w:val="0070C0"/>
        </w:rPr>
        <w:t>We want our church schools to be known as places which raise expectations, nurture and develop ambitions where individuals and communities aspire to achieve those things which are fulfilling, life-affirming, constructive and fruitful</w:t>
      </w:r>
      <w:r w:rsidRPr="006611A5">
        <w:rPr>
          <w:rFonts w:ascii="Calibri" w:hAnsi="Calibri" w:cs="Calibri"/>
          <w:color w:val="0070C0"/>
        </w:rPr>
        <w:t xml:space="preserve">. </w:t>
      </w:r>
    </w:p>
    <w:p w14:paraId="033DF4A9" w14:textId="77777777" w:rsidR="00A605F0" w:rsidRDefault="00A605F0" w:rsidP="00EA1789"/>
    <w:p w14:paraId="265E4E24" w14:textId="30DC3BB7" w:rsidR="00EA1789" w:rsidRDefault="00561F48" w:rsidP="00EA1789">
      <w:r>
        <w:t xml:space="preserve">The </w:t>
      </w:r>
      <w:r w:rsidR="00EA1789" w:rsidRPr="00561F48">
        <w:t>positive approach to</w:t>
      </w:r>
      <w:r w:rsidR="00C31280">
        <w:t>wards</w:t>
      </w:r>
      <w:r w:rsidR="00EA1789" w:rsidRPr="00561F48">
        <w:t xml:space="preserve"> wellbeing and me</w:t>
      </w:r>
      <w:r w:rsidR="0001346D">
        <w:t>n</w:t>
      </w:r>
      <w:r w:rsidR="00EA1789" w:rsidRPr="00561F48">
        <w:t>tal health</w:t>
      </w:r>
      <w:r w:rsidR="0001346D">
        <w:t>,</w:t>
      </w:r>
      <w:r w:rsidR="00780AE7" w:rsidRPr="00561F48">
        <w:t xml:space="preserve"> </w:t>
      </w:r>
      <w:r w:rsidR="00C31280">
        <w:t>together with</w:t>
      </w:r>
      <w:r w:rsidR="00C31280" w:rsidRPr="00561F48">
        <w:t xml:space="preserve"> good partnerships with working agencies</w:t>
      </w:r>
      <w:r w:rsidR="00C31280">
        <w:t xml:space="preserve">, </w:t>
      </w:r>
      <w:r w:rsidR="00EA1789" w:rsidRPr="00561F48">
        <w:t>ensure</w:t>
      </w:r>
      <w:r w:rsidR="00780AE7" w:rsidRPr="00561F48">
        <w:t>s</w:t>
      </w:r>
      <w:r w:rsidR="00EA1789" w:rsidRPr="00561F48">
        <w:t xml:space="preserve"> </w:t>
      </w:r>
      <w:r>
        <w:t xml:space="preserve">that all are supported within the church school setting. The implementation of mental </w:t>
      </w:r>
      <w:r w:rsidR="007F29BE">
        <w:t>h</w:t>
      </w:r>
      <w:r>
        <w:t xml:space="preserve">ealth and </w:t>
      </w:r>
      <w:r w:rsidRPr="00561F48">
        <w:t>wellbeing</w:t>
      </w:r>
      <w:r w:rsidR="00EA1789" w:rsidRPr="00561F48">
        <w:t xml:space="preserve"> policies</w:t>
      </w:r>
      <w:r w:rsidR="007F29BE">
        <w:t xml:space="preserve"> linked</w:t>
      </w:r>
      <w:r>
        <w:t xml:space="preserve"> with </w:t>
      </w:r>
      <w:r w:rsidR="00D2070A">
        <w:t xml:space="preserve">curriculum opportunities and health education </w:t>
      </w:r>
      <w:r w:rsidR="00633DC5">
        <w:t>enable</w:t>
      </w:r>
      <w:r w:rsidR="00D2070A">
        <w:t xml:space="preserve"> spiritual development</w:t>
      </w:r>
      <w:r>
        <w:t xml:space="preserve"> </w:t>
      </w:r>
      <w:r w:rsidR="00633DC5">
        <w:t xml:space="preserve">for </w:t>
      </w:r>
      <w:r>
        <w:t xml:space="preserve">all to live </w:t>
      </w:r>
      <w:r w:rsidRPr="00561F48">
        <w:rPr>
          <w:i/>
          <w:iCs/>
        </w:rPr>
        <w:t>‘life in all its fullness’</w:t>
      </w:r>
      <w:r>
        <w:t xml:space="preserve"> John 10:10.</w:t>
      </w:r>
    </w:p>
    <w:p w14:paraId="0AE87C58" w14:textId="77777777" w:rsidR="00EA1789" w:rsidRDefault="00EA1789" w:rsidP="00EA1789"/>
    <w:p w14:paraId="0406BCFD" w14:textId="77777777" w:rsidR="00834FE2" w:rsidRDefault="00834FE2" w:rsidP="000841C6"/>
    <w:p w14:paraId="1CB5256C" w14:textId="77777777" w:rsidR="00834FE2" w:rsidRPr="000841C6" w:rsidRDefault="00733F8E" w:rsidP="004A1D3E">
      <w:pPr>
        <w:jc w:val="center"/>
        <w:rPr>
          <w:b/>
        </w:rPr>
      </w:pPr>
      <w:r>
        <w:t xml:space="preserve">The </w:t>
      </w:r>
      <w:r w:rsidR="00834FE2">
        <w:t>passage in which this booklet is rooted comes</w:t>
      </w:r>
      <w:r>
        <w:t xml:space="preserve"> from St. Paul’s letter to the Philippians</w:t>
      </w:r>
      <w:r w:rsidR="00834FE2">
        <w:t xml:space="preserve">; </w:t>
      </w:r>
      <w:r w:rsidR="00834FE2" w:rsidRPr="000841C6">
        <w:rPr>
          <w:b/>
        </w:rPr>
        <w:t>“God’s peace, which is far beyond human understanding,</w:t>
      </w:r>
    </w:p>
    <w:p w14:paraId="22AB7D09" w14:textId="2174B2F3" w:rsidR="00834FE2" w:rsidRPr="000841C6" w:rsidRDefault="00834FE2" w:rsidP="004A1D3E">
      <w:pPr>
        <w:jc w:val="center"/>
        <w:rPr>
          <w:b/>
        </w:rPr>
      </w:pPr>
      <w:r w:rsidRPr="000841C6">
        <w:rPr>
          <w:b/>
        </w:rPr>
        <w:t>will keep your hearts and minds safe in Christ Jesus”</w:t>
      </w:r>
      <w:r>
        <w:rPr>
          <w:b/>
        </w:rPr>
        <w:t xml:space="preserve"> </w:t>
      </w:r>
      <w:r w:rsidRPr="000841C6">
        <w:rPr>
          <w:b/>
        </w:rPr>
        <w:t>[Philippians 4:6-7]</w:t>
      </w:r>
    </w:p>
    <w:p w14:paraId="0FCAC52D" w14:textId="77777777" w:rsidR="00834FE2" w:rsidRDefault="00834FE2" w:rsidP="000841C6"/>
    <w:p w14:paraId="087573FF" w14:textId="5D48640F" w:rsidR="000841C6" w:rsidRPr="000841C6" w:rsidRDefault="00834FE2" w:rsidP="00834FE2">
      <w:pPr>
        <w:rPr>
          <w:b/>
        </w:rPr>
      </w:pPr>
      <w:r>
        <w:t>The passage</w:t>
      </w:r>
      <w:r w:rsidR="00733F8E">
        <w:t xml:space="preserve"> speaks of how </w:t>
      </w:r>
      <w:r>
        <w:t xml:space="preserve">God’s peace is always there for His people even when they may feel they are beyond help.  </w:t>
      </w:r>
      <w:r w:rsidR="00733F8E">
        <w:t>As a diocese we are committed to supporting and enabling all</w:t>
      </w:r>
      <w:r w:rsidR="0001346D">
        <w:t>,</w:t>
      </w:r>
      <w:r w:rsidR="00733F8E">
        <w:t xml:space="preserve"> wherever possible</w:t>
      </w:r>
      <w:r w:rsidR="0001346D">
        <w:t>,</w:t>
      </w:r>
      <w:r w:rsidR="00733F8E">
        <w:t xml:space="preserve"> to engage with the message Paul</w:t>
      </w:r>
      <w:r>
        <w:t xml:space="preserve"> gives in this letter as we provide in our schools for those of all faiths and no faith</w:t>
      </w:r>
      <w:r w:rsidR="00A23EDA">
        <w:t>, quality experiences and guidance</w:t>
      </w:r>
      <w:r w:rsidR="00267056">
        <w:t>.</w:t>
      </w:r>
    </w:p>
    <w:p w14:paraId="13F6F777" w14:textId="78D5F5A2" w:rsidR="00EA1789" w:rsidRDefault="00EA1789" w:rsidP="00EA1789"/>
    <w:p w14:paraId="246B9DF6" w14:textId="4F979CB1" w:rsidR="00CC5C40" w:rsidRPr="00CC5C40" w:rsidRDefault="00CC5C40" w:rsidP="00EA1789"/>
    <w:p w14:paraId="0663003B" w14:textId="1F0C8751" w:rsidR="00CC5C40" w:rsidRPr="00CC5C40" w:rsidRDefault="00CC5C40" w:rsidP="00EA1789"/>
    <w:p w14:paraId="3EAFE486" w14:textId="7CDEC80F" w:rsidR="00CC5C40" w:rsidRPr="00CC5C40" w:rsidRDefault="00CC5C40" w:rsidP="00EA1789"/>
    <w:p w14:paraId="09ADF06C" w14:textId="70ED1435" w:rsidR="00CC5C40" w:rsidRPr="00CC5C40" w:rsidRDefault="00CC5C40" w:rsidP="00EA1789"/>
    <w:p w14:paraId="522D1F34" w14:textId="2812E1BD" w:rsidR="00CC5C40" w:rsidRPr="00CC5C40" w:rsidRDefault="00CC5C40" w:rsidP="00EA1789"/>
    <w:p w14:paraId="776ACCF3" w14:textId="57457672" w:rsidR="00CC5C40" w:rsidRPr="00CC5C40" w:rsidRDefault="00CC5C40" w:rsidP="00EA1789"/>
    <w:p w14:paraId="1EDDCA1C" w14:textId="3D9F4DB8" w:rsidR="00CC5C40" w:rsidRPr="00CC5C40" w:rsidRDefault="00CC5C40" w:rsidP="00EA1789"/>
    <w:p w14:paraId="7DD00FC9" w14:textId="336F31E6" w:rsidR="001950E0" w:rsidRDefault="001950E0">
      <w:r>
        <w:br w:type="page"/>
      </w:r>
    </w:p>
    <w:p w14:paraId="4BDA1DA5" w14:textId="77777777" w:rsidR="00CC5C40" w:rsidRPr="00CC5C40" w:rsidRDefault="00CC5C40" w:rsidP="00EA1789"/>
    <w:p w14:paraId="631D1A22" w14:textId="38F8FC28" w:rsidR="00CC5C40" w:rsidRPr="00A70359" w:rsidRDefault="00CC5C40" w:rsidP="00CC5C40">
      <w:pPr>
        <w:pStyle w:val="Heading1"/>
        <w:rPr>
          <w:rStyle w:val="IntenseReference"/>
          <w:rFonts w:asciiTheme="minorHAnsi" w:hAnsiTheme="minorHAnsi"/>
        </w:rPr>
      </w:pPr>
      <w:r w:rsidRPr="00A70359">
        <w:rPr>
          <w:rStyle w:val="IntenseReference"/>
          <w:rFonts w:asciiTheme="minorHAnsi" w:hAnsiTheme="minorHAnsi"/>
        </w:rPr>
        <w:t>12 Step</w:t>
      </w:r>
      <w:r w:rsidR="00D64190" w:rsidRPr="00A70359">
        <w:rPr>
          <w:rStyle w:val="IntenseReference"/>
          <w:rFonts w:asciiTheme="minorHAnsi" w:hAnsiTheme="minorHAnsi"/>
        </w:rPr>
        <w:t>s to</w:t>
      </w:r>
      <w:r w:rsidRPr="00A70359">
        <w:rPr>
          <w:rStyle w:val="IntenseReference"/>
          <w:rFonts w:asciiTheme="minorHAnsi" w:hAnsiTheme="minorHAnsi"/>
        </w:rPr>
        <w:t xml:space="preserve"> suppor</w:t>
      </w:r>
      <w:r w:rsidR="005D2966" w:rsidRPr="00A70359">
        <w:rPr>
          <w:rStyle w:val="IntenseReference"/>
          <w:rFonts w:asciiTheme="minorHAnsi" w:hAnsiTheme="minorHAnsi"/>
        </w:rPr>
        <w:t>t</w:t>
      </w:r>
      <w:r w:rsidRPr="00A70359">
        <w:rPr>
          <w:rStyle w:val="IntenseReference"/>
          <w:rFonts w:asciiTheme="minorHAnsi" w:hAnsiTheme="minorHAnsi"/>
        </w:rPr>
        <w:t xml:space="preserve"> </w:t>
      </w:r>
      <w:r w:rsidR="00D64190" w:rsidRPr="00A70359">
        <w:rPr>
          <w:rStyle w:val="IntenseReference"/>
          <w:rFonts w:asciiTheme="minorHAnsi" w:hAnsiTheme="minorHAnsi"/>
        </w:rPr>
        <w:t xml:space="preserve">the </w:t>
      </w:r>
      <w:r w:rsidRPr="00A70359">
        <w:rPr>
          <w:rStyle w:val="IntenseReference"/>
          <w:rFonts w:asciiTheme="minorHAnsi" w:hAnsiTheme="minorHAnsi"/>
        </w:rPr>
        <w:t>Wellbeing &amp; Mental Health</w:t>
      </w:r>
      <w:r w:rsidR="00D64190" w:rsidRPr="00A70359">
        <w:rPr>
          <w:rStyle w:val="IntenseReference"/>
          <w:rFonts w:asciiTheme="minorHAnsi" w:hAnsiTheme="minorHAnsi"/>
        </w:rPr>
        <w:t xml:space="preserve"> of Staff </w:t>
      </w:r>
      <w:r w:rsidR="0001346D" w:rsidRPr="00A70359">
        <w:rPr>
          <w:rStyle w:val="IntenseReference"/>
          <w:rFonts w:asciiTheme="minorHAnsi" w:hAnsiTheme="minorHAnsi"/>
        </w:rPr>
        <w:t xml:space="preserve">&amp; </w:t>
      </w:r>
      <w:r w:rsidR="00D64190" w:rsidRPr="00A70359">
        <w:rPr>
          <w:rStyle w:val="IntenseReference"/>
          <w:rFonts w:asciiTheme="minorHAnsi" w:hAnsiTheme="minorHAnsi"/>
        </w:rPr>
        <w:t>Pupils</w:t>
      </w:r>
    </w:p>
    <w:p w14:paraId="1F2B81BE" w14:textId="0346CD13" w:rsidR="00CC5C40" w:rsidRDefault="00CC5C40" w:rsidP="00EA1789"/>
    <w:p w14:paraId="4E35F3D9" w14:textId="06D8A12D" w:rsidR="001779C4" w:rsidRDefault="001779C4" w:rsidP="00EA1789"/>
    <w:p w14:paraId="5754531C" w14:textId="71EEBA1F" w:rsidR="00D64190" w:rsidRDefault="00D64190" w:rsidP="00EA1789">
      <w:r w:rsidRPr="005D2966">
        <w:t>The unique setting and envir</w:t>
      </w:r>
      <w:r w:rsidR="00A70359">
        <w:t>onment of our school</w:t>
      </w:r>
      <w:r w:rsidRPr="005D2966">
        <w:t xml:space="preserve"> </w:t>
      </w:r>
      <w:r w:rsidR="005D2966" w:rsidRPr="005D2966">
        <w:t>impacts</w:t>
      </w:r>
      <w:r w:rsidRPr="005D2966">
        <w:t xml:space="preserve"> on how the wellbeing and mental health of staff and pupil is supported.</w:t>
      </w:r>
    </w:p>
    <w:p w14:paraId="1ABFE688" w14:textId="77777777" w:rsidR="00007D4C" w:rsidRDefault="00007D4C" w:rsidP="00EA1789"/>
    <w:p w14:paraId="3D4C1082" w14:textId="70A2E872" w:rsidR="001779C4" w:rsidRDefault="001779C4" w:rsidP="00EA1789">
      <w:r>
        <w:t>These 12 steps have been developed</w:t>
      </w:r>
      <w:r w:rsidR="00007D4C">
        <w:t xml:space="preserve"> to enable school leaders to reflect on their current provision and develop it further. The inspiration for the 12 steps </w:t>
      </w:r>
      <w:r w:rsidR="00F86FD7">
        <w:t>is</w:t>
      </w:r>
      <w:r w:rsidR="00007D4C">
        <w:t xml:space="preserve"> rooted </w:t>
      </w:r>
      <w:r w:rsidR="00007D4C" w:rsidRPr="005D2966">
        <w:t>in</w:t>
      </w:r>
      <w:r>
        <w:t xml:space="preserve"> the good practice and research led by the Anna Freud National Centre for </w:t>
      </w:r>
      <w:r w:rsidR="00D64190" w:rsidRPr="005D2966">
        <w:t>c</w:t>
      </w:r>
      <w:r w:rsidRPr="005D2966">
        <w:t xml:space="preserve">hildren and families. As </w:t>
      </w:r>
      <w:r w:rsidR="00900BBA">
        <w:t>a Christian Community</w:t>
      </w:r>
      <w:r w:rsidR="00D64190" w:rsidRPr="005D2966">
        <w:t>,</w:t>
      </w:r>
      <w:r w:rsidRPr="005D2966">
        <w:t xml:space="preserve"> </w:t>
      </w:r>
      <w:r w:rsidR="004F3D6C">
        <w:t>Grindleton</w:t>
      </w:r>
      <w:r w:rsidRPr="005D2966">
        <w:t xml:space="preserve"> seek</w:t>
      </w:r>
      <w:r w:rsidR="00900BBA">
        <w:t>s</w:t>
      </w:r>
      <w:r w:rsidRPr="005D2966">
        <w:t xml:space="preserve"> to live out the gospel</w:t>
      </w:r>
      <w:r w:rsidR="00D64190" w:rsidRPr="005D2966">
        <w:t>,</w:t>
      </w:r>
      <w:r w:rsidRPr="005D2966">
        <w:t xml:space="preserve"> which</w:t>
      </w:r>
      <w:r w:rsidR="00900BBA">
        <w:t xml:space="preserve"> directs us to</w:t>
      </w:r>
      <w:r>
        <w:t xml:space="preserve"> </w:t>
      </w:r>
      <w:r w:rsidRPr="000B0410">
        <w:rPr>
          <w:i/>
          <w:iCs/>
        </w:rPr>
        <w:t>‘</w:t>
      </w:r>
      <w:r w:rsidR="00B821AB" w:rsidRPr="000B0410">
        <w:rPr>
          <w:i/>
          <w:iCs/>
        </w:rPr>
        <w:t>L</w:t>
      </w:r>
      <w:r w:rsidRPr="000B0410">
        <w:rPr>
          <w:i/>
          <w:iCs/>
        </w:rPr>
        <w:t>ove on</w:t>
      </w:r>
      <w:r w:rsidR="0001346D" w:rsidRPr="000B0410">
        <w:rPr>
          <w:i/>
          <w:iCs/>
        </w:rPr>
        <w:t>e</w:t>
      </w:r>
      <w:r w:rsidRPr="000B0410">
        <w:rPr>
          <w:i/>
          <w:iCs/>
        </w:rPr>
        <w:t xml:space="preserve"> another</w:t>
      </w:r>
      <w:r w:rsidR="00B821AB" w:rsidRPr="000B0410">
        <w:rPr>
          <w:i/>
          <w:iCs/>
        </w:rPr>
        <w:t xml:space="preserve">. </w:t>
      </w:r>
      <w:r w:rsidRPr="000B0410">
        <w:rPr>
          <w:i/>
          <w:iCs/>
        </w:rPr>
        <w:t xml:space="preserve"> </w:t>
      </w:r>
      <w:r w:rsidR="00B821AB" w:rsidRPr="000B0410">
        <w:rPr>
          <w:i/>
          <w:iCs/>
        </w:rPr>
        <w:t>A</w:t>
      </w:r>
      <w:r w:rsidRPr="000B0410">
        <w:rPr>
          <w:i/>
          <w:iCs/>
        </w:rPr>
        <w:t>s I have loved you</w:t>
      </w:r>
      <w:r w:rsidR="00B821AB" w:rsidRPr="000B0410">
        <w:rPr>
          <w:i/>
          <w:iCs/>
        </w:rPr>
        <w:t>, so you must love one another</w:t>
      </w:r>
      <w:r w:rsidR="00D64190" w:rsidRPr="000B0410">
        <w:rPr>
          <w:i/>
          <w:iCs/>
        </w:rPr>
        <w:t>’</w:t>
      </w:r>
      <w:r w:rsidR="00B821AB" w:rsidRPr="000B0410">
        <w:rPr>
          <w:i/>
          <w:iCs/>
        </w:rPr>
        <w:t xml:space="preserve"> John 13:34</w:t>
      </w:r>
    </w:p>
    <w:p w14:paraId="19F70583" w14:textId="349B2BC3" w:rsidR="001779C4" w:rsidRDefault="001779C4" w:rsidP="00EA1789"/>
    <w:p w14:paraId="3FEAA205" w14:textId="78490EFC" w:rsidR="001779C4" w:rsidRDefault="001779C4" w:rsidP="00EA1789">
      <w:r>
        <w:t xml:space="preserve">In order to audit how well the school </w:t>
      </w:r>
      <w:r w:rsidRPr="00F122A5">
        <w:t>meets the needs</w:t>
      </w:r>
      <w:r w:rsidR="00F122A5">
        <w:t xml:space="preserve"> </w:t>
      </w:r>
      <w:r>
        <w:t xml:space="preserve">of </w:t>
      </w:r>
      <w:r w:rsidR="00F122A5">
        <w:t xml:space="preserve">staff and pupils, </w:t>
      </w:r>
      <w:r>
        <w:t>all these 12 steps are shaped as questions for reflection and</w:t>
      </w:r>
      <w:r w:rsidR="00900BBA">
        <w:t xml:space="preserve"> to aid the</w:t>
      </w:r>
      <w:r>
        <w:t xml:space="preserve"> </w:t>
      </w:r>
      <w:r w:rsidR="00F86FD7">
        <w:t>self-evaluation</w:t>
      </w:r>
      <w:r>
        <w:t xml:space="preserve"> process.</w:t>
      </w:r>
    </w:p>
    <w:p w14:paraId="3504AC4C" w14:textId="0F52AD63" w:rsidR="001779C4" w:rsidRPr="0094199A" w:rsidRDefault="001779C4" w:rsidP="00EA1789">
      <w:pPr>
        <w:rPr>
          <w:rFonts w:cstheme="minorHAnsi"/>
        </w:rPr>
      </w:pPr>
    </w:p>
    <w:p w14:paraId="71D27745" w14:textId="1346C771" w:rsidR="001779C4" w:rsidRPr="0094199A" w:rsidRDefault="001779C4" w:rsidP="00EA7E85">
      <w:pPr>
        <w:pStyle w:val="Heading2"/>
        <w:rPr>
          <w:rFonts w:asciiTheme="minorHAnsi" w:hAnsiTheme="minorHAnsi" w:cstheme="minorHAnsi"/>
          <w:sz w:val="24"/>
          <w:szCs w:val="24"/>
        </w:rPr>
      </w:pPr>
      <w:r w:rsidRPr="0094199A">
        <w:rPr>
          <w:rFonts w:asciiTheme="minorHAnsi" w:hAnsiTheme="minorHAnsi" w:cstheme="minorHAnsi"/>
          <w:sz w:val="24"/>
          <w:szCs w:val="24"/>
        </w:rPr>
        <w:t>1: Who is the lead</w:t>
      </w:r>
      <w:r w:rsidR="00EA7E85" w:rsidRPr="0094199A">
        <w:rPr>
          <w:rFonts w:asciiTheme="minorHAnsi" w:hAnsiTheme="minorHAnsi" w:cstheme="minorHAnsi"/>
          <w:sz w:val="24"/>
          <w:szCs w:val="24"/>
        </w:rPr>
        <w:t xml:space="preserve"> responsible for coordinating the school’s approach to staff and pupils</w:t>
      </w:r>
      <w:r w:rsidR="00F122A5">
        <w:rPr>
          <w:rFonts w:asciiTheme="minorHAnsi" w:hAnsiTheme="minorHAnsi" w:cstheme="minorHAnsi"/>
          <w:sz w:val="24"/>
          <w:szCs w:val="24"/>
        </w:rPr>
        <w:t>’</w:t>
      </w:r>
      <w:r w:rsidR="00EA7E85" w:rsidRPr="0094199A">
        <w:rPr>
          <w:rFonts w:asciiTheme="minorHAnsi" w:hAnsiTheme="minorHAnsi" w:cstheme="minorHAnsi"/>
          <w:sz w:val="24"/>
          <w:szCs w:val="24"/>
        </w:rPr>
        <w:t xml:space="preserve"> wellbeing and mental health? How do they ensure that mental health remains on the school agenda?</w:t>
      </w:r>
    </w:p>
    <w:p w14:paraId="59D9E53E" w14:textId="402282E1" w:rsidR="00EA7E85" w:rsidRPr="0094199A" w:rsidRDefault="00EA7E85" w:rsidP="00EA7E85">
      <w:pPr>
        <w:rPr>
          <w:rFonts w:cstheme="minorHAnsi"/>
        </w:rPr>
      </w:pPr>
    </w:p>
    <w:p w14:paraId="0703BC99" w14:textId="42B051E0" w:rsidR="00EA7E85" w:rsidRPr="0094199A" w:rsidRDefault="00EA7E85" w:rsidP="00EA7E85">
      <w:pPr>
        <w:pStyle w:val="Heading2"/>
        <w:rPr>
          <w:rFonts w:asciiTheme="minorHAnsi" w:hAnsiTheme="minorHAnsi" w:cstheme="minorHAnsi"/>
          <w:sz w:val="24"/>
          <w:szCs w:val="24"/>
        </w:rPr>
      </w:pPr>
      <w:r w:rsidRPr="0094199A">
        <w:rPr>
          <w:rFonts w:asciiTheme="minorHAnsi" w:hAnsiTheme="minorHAnsi" w:cstheme="minorHAnsi"/>
          <w:sz w:val="24"/>
          <w:szCs w:val="24"/>
        </w:rPr>
        <w:t xml:space="preserve">2: Does the mental health policy address the needs of staff and pupils? Is </w:t>
      </w:r>
      <w:r w:rsidR="005849E3">
        <w:rPr>
          <w:rFonts w:asciiTheme="minorHAnsi" w:hAnsiTheme="minorHAnsi" w:cstheme="minorHAnsi"/>
          <w:sz w:val="24"/>
          <w:szCs w:val="24"/>
        </w:rPr>
        <w:t>the policy</w:t>
      </w:r>
      <w:r w:rsidRPr="0094199A">
        <w:rPr>
          <w:rFonts w:asciiTheme="minorHAnsi" w:hAnsiTheme="minorHAnsi" w:cstheme="minorHAnsi"/>
          <w:sz w:val="24"/>
          <w:szCs w:val="24"/>
        </w:rPr>
        <w:t xml:space="preserve"> regularly reviewed? How is the policy </w:t>
      </w:r>
      <w:r w:rsidR="006E3C98" w:rsidRPr="0094199A">
        <w:rPr>
          <w:rFonts w:asciiTheme="minorHAnsi" w:hAnsiTheme="minorHAnsi" w:cstheme="minorHAnsi"/>
          <w:sz w:val="24"/>
          <w:szCs w:val="24"/>
        </w:rPr>
        <w:t>embedded</w:t>
      </w:r>
      <w:r w:rsidRPr="0094199A">
        <w:rPr>
          <w:rFonts w:asciiTheme="minorHAnsi" w:hAnsiTheme="minorHAnsi" w:cstheme="minorHAnsi"/>
          <w:sz w:val="24"/>
          <w:szCs w:val="24"/>
        </w:rPr>
        <w:t xml:space="preserve"> and communicated so that all staff and pupils are aware of it?</w:t>
      </w:r>
    </w:p>
    <w:p w14:paraId="4267988C" w14:textId="1B541265" w:rsidR="00EA7E85" w:rsidRPr="0094199A" w:rsidRDefault="00EA7E85" w:rsidP="00EA7E85">
      <w:pPr>
        <w:rPr>
          <w:rFonts w:cstheme="minorHAnsi"/>
        </w:rPr>
      </w:pPr>
    </w:p>
    <w:p w14:paraId="035276E0" w14:textId="34E19168" w:rsidR="00EA7E85" w:rsidRPr="0094199A" w:rsidRDefault="006E3C98" w:rsidP="006E3C98">
      <w:pPr>
        <w:pStyle w:val="Heading2"/>
        <w:rPr>
          <w:rFonts w:asciiTheme="minorHAnsi" w:hAnsiTheme="minorHAnsi" w:cstheme="minorHAnsi"/>
          <w:sz w:val="24"/>
          <w:szCs w:val="24"/>
        </w:rPr>
      </w:pPr>
      <w:r w:rsidRPr="0094199A">
        <w:rPr>
          <w:rFonts w:asciiTheme="minorHAnsi" w:hAnsiTheme="minorHAnsi" w:cstheme="minorHAnsi"/>
          <w:sz w:val="24"/>
          <w:szCs w:val="24"/>
        </w:rPr>
        <w:t>3: How effectively does the ethos of the school promote openness about mental wellbein</w:t>
      </w:r>
      <w:r w:rsidRPr="005D2966">
        <w:rPr>
          <w:rFonts w:asciiTheme="minorHAnsi" w:hAnsiTheme="minorHAnsi" w:cstheme="minorHAnsi"/>
          <w:sz w:val="24"/>
          <w:szCs w:val="24"/>
        </w:rPr>
        <w:t>g</w:t>
      </w:r>
      <w:r w:rsidR="00F122A5">
        <w:rPr>
          <w:rFonts w:asciiTheme="minorHAnsi" w:hAnsiTheme="minorHAnsi" w:cstheme="minorHAnsi"/>
          <w:sz w:val="24"/>
          <w:szCs w:val="24"/>
        </w:rPr>
        <w:t xml:space="preserve"> </w:t>
      </w:r>
      <w:r w:rsidRPr="0094199A">
        <w:rPr>
          <w:rFonts w:asciiTheme="minorHAnsi" w:hAnsiTheme="minorHAnsi" w:cstheme="minorHAnsi"/>
          <w:sz w:val="24"/>
          <w:szCs w:val="24"/>
        </w:rPr>
        <w:t>and encourage staff and pupils to feel comfortable sharing concerns?</w:t>
      </w:r>
    </w:p>
    <w:p w14:paraId="6833C2EA" w14:textId="24C973E9" w:rsidR="006E3C98" w:rsidRPr="0094199A" w:rsidRDefault="006E3C98" w:rsidP="00EA7E85">
      <w:pPr>
        <w:rPr>
          <w:rFonts w:cstheme="minorHAnsi"/>
        </w:rPr>
      </w:pPr>
    </w:p>
    <w:p w14:paraId="5F707082" w14:textId="60C39259" w:rsidR="006E3C98" w:rsidRPr="0094199A" w:rsidRDefault="006E3C98" w:rsidP="00007D4C">
      <w:pPr>
        <w:pStyle w:val="Heading2"/>
        <w:rPr>
          <w:rFonts w:asciiTheme="minorHAnsi" w:hAnsiTheme="minorHAnsi" w:cstheme="minorHAnsi"/>
          <w:sz w:val="24"/>
          <w:szCs w:val="24"/>
        </w:rPr>
      </w:pPr>
      <w:r w:rsidRPr="0094199A">
        <w:rPr>
          <w:rFonts w:asciiTheme="minorHAnsi" w:hAnsiTheme="minorHAnsi" w:cstheme="minorHAnsi"/>
          <w:sz w:val="24"/>
          <w:szCs w:val="24"/>
        </w:rPr>
        <w:t>4: Do the opportunities for supervision help staff feel confident they are taking the right decisions</w:t>
      </w:r>
      <w:r w:rsidR="005D2966">
        <w:rPr>
          <w:rFonts w:asciiTheme="minorHAnsi" w:hAnsiTheme="minorHAnsi" w:cstheme="minorHAnsi"/>
          <w:sz w:val="24"/>
          <w:szCs w:val="24"/>
        </w:rPr>
        <w:t xml:space="preserve"> </w:t>
      </w:r>
      <w:r w:rsidRPr="0094199A">
        <w:rPr>
          <w:rFonts w:asciiTheme="minorHAnsi" w:hAnsiTheme="minorHAnsi" w:cstheme="minorHAnsi"/>
          <w:sz w:val="24"/>
          <w:szCs w:val="24"/>
        </w:rPr>
        <w:t>when supporting pupils</w:t>
      </w:r>
      <w:r w:rsidR="0098475A">
        <w:rPr>
          <w:rFonts w:asciiTheme="minorHAnsi" w:hAnsiTheme="minorHAnsi" w:cstheme="minorHAnsi"/>
          <w:sz w:val="24"/>
          <w:szCs w:val="24"/>
        </w:rPr>
        <w:t xml:space="preserve"> and peers</w:t>
      </w:r>
      <w:r w:rsidRPr="0094199A">
        <w:rPr>
          <w:rFonts w:asciiTheme="minorHAnsi" w:hAnsiTheme="minorHAnsi" w:cstheme="minorHAnsi"/>
          <w:sz w:val="24"/>
          <w:szCs w:val="24"/>
        </w:rPr>
        <w:t xml:space="preserve"> experiencing complex issues</w:t>
      </w:r>
      <w:r w:rsidR="00F122A5">
        <w:rPr>
          <w:rFonts w:asciiTheme="minorHAnsi" w:hAnsiTheme="minorHAnsi" w:cstheme="minorHAnsi"/>
          <w:sz w:val="24"/>
          <w:szCs w:val="24"/>
        </w:rPr>
        <w:t>?</w:t>
      </w:r>
      <w:r w:rsidR="00007D4C" w:rsidRPr="0094199A">
        <w:rPr>
          <w:rFonts w:asciiTheme="minorHAnsi" w:hAnsiTheme="minorHAnsi" w:cstheme="minorHAnsi"/>
          <w:sz w:val="24"/>
          <w:szCs w:val="24"/>
        </w:rPr>
        <w:t xml:space="preserve"> </w:t>
      </w:r>
      <w:r w:rsidRPr="0094199A">
        <w:rPr>
          <w:rFonts w:asciiTheme="minorHAnsi" w:hAnsiTheme="minorHAnsi" w:cstheme="minorHAnsi"/>
          <w:sz w:val="24"/>
          <w:szCs w:val="24"/>
        </w:rPr>
        <w:t>(</w:t>
      </w:r>
      <w:r w:rsidR="00007D4C" w:rsidRPr="0094199A">
        <w:rPr>
          <w:rFonts w:asciiTheme="minorHAnsi" w:hAnsiTheme="minorHAnsi" w:cstheme="minorHAnsi"/>
          <w:sz w:val="24"/>
          <w:szCs w:val="24"/>
        </w:rPr>
        <w:t xml:space="preserve">e.g. </w:t>
      </w:r>
      <w:r w:rsidRPr="0094199A">
        <w:rPr>
          <w:rFonts w:asciiTheme="minorHAnsi" w:hAnsiTheme="minorHAnsi" w:cstheme="minorHAnsi"/>
          <w:sz w:val="24"/>
          <w:szCs w:val="24"/>
        </w:rPr>
        <w:t>including safeguarding and mental h</w:t>
      </w:r>
      <w:r w:rsidR="00007D4C" w:rsidRPr="0094199A">
        <w:rPr>
          <w:rFonts w:asciiTheme="minorHAnsi" w:hAnsiTheme="minorHAnsi" w:cstheme="minorHAnsi"/>
          <w:sz w:val="24"/>
          <w:szCs w:val="24"/>
        </w:rPr>
        <w:t>ealth)</w:t>
      </w:r>
    </w:p>
    <w:p w14:paraId="3B22017B" w14:textId="397A9C4F" w:rsidR="00007D4C" w:rsidRPr="0094199A" w:rsidRDefault="00007D4C" w:rsidP="00EA7E85">
      <w:pPr>
        <w:rPr>
          <w:rFonts w:cstheme="minorHAnsi"/>
        </w:rPr>
      </w:pPr>
    </w:p>
    <w:p w14:paraId="2FCB6502" w14:textId="49D23F91" w:rsidR="00007D4C" w:rsidRPr="0094199A" w:rsidRDefault="000E02B2" w:rsidP="000E02B2">
      <w:pPr>
        <w:pStyle w:val="Heading2"/>
        <w:rPr>
          <w:rFonts w:asciiTheme="minorHAnsi" w:hAnsiTheme="minorHAnsi" w:cstheme="minorHAnsi"/>
          <w:sz w:val="24"/>
          <w:szCs w:val="24"/>
        </w:rPr>
      </w:pPr>
      <w:r w:rsidRPr="0094199A">
        <w:rPr>
          <w:rFonts w:asciiTheme="minorHAnsi" w:hAnsiTheme="minorHAnsi" w:cstheme="minorHAnsi"/>
          <w:sz w:val="24"/>
          <w:szCs w:val="24"/>
        </w:rPr>
        <w:t>5: How is supervision offered</w:t>
      </w:r>
      <w:r w:rsidR="005D2966">
        <w:rPr>
          <w:rFonts w:asciiTheme="minorHAnsi" w:hAnsiTheme="minorHAnsi" w:cstheme="minorHAnsi"/>
          <w:sz w:val="24"/>
          <w:szCs w:val="24"/>
        </w:rPr>
        <w:t xml:space="preserve"> </w:t>
      </w:r>
      <w:r w:rsidRPr="0094199A">
        <w:rPr>
          <w:rFonts w:asciiTheme="minorHAnsi" w:hAnsiTheme="minorHAnsi" w:cstheme="minorHAnsi"/>
          <w:sz w:val="24"/>
          <w:szCs w:val="24"/>
        </w:rPr>
        <w:t>outside of line management for those who do not feel comfortable approaching their manager with concerns about their mental wellbeing? How do staff access sources of support such as external agencies, school chaplain and local clergy?</w:t>
      </w:r>
    </w:p>
    <w:p w14:paraId="0F14AB70" w14:textId="270198EB" w:rsidR="000E02B2" w:rsidRPr="0094199A" w:rsidRDefault="000E02B2" w:rsidP="00EA7E85">
      <w:pPr>
        <w:rPr>
          <w:rFonts w:cstheme="minorHAnsi"/>
        </w:rPr>
      </w:pPr>
    </w:p>
    <w:p w14:paraId="03542FD0" w14:textId="74754D0E" w:rsidR="000E02B2" w:rsidRPr="0094199A" w:rsidRDefault="000E02B2" w:rsidP="00BA5F36">
      <w:pPr>
        <w:pStyle w:val="Heading2"/>
        <w:rPr>
          <w:rFonts w:asciiTheme="minorHAnsi" w:hAnsiTheme="minorHAnsi" w:cstheme="minorHAnsi"/>
          <w:sz w:val="24"/>
          <w:szCs w:val="24"/>
        </w:rPr>
      </w:pPr>
      <w:r w:rsidRPr="0094199A">
        <w:rPr>
          <w:rFonts w:asciiTheme="minorHAnsi" w:hAnsiTheme="minorHAnsi" w:cstheme="minorHAnsi"/>
          <w:sz w:val="24"/>
          <w:szCs w:val="24"/>
        </w:rPr>
        <w:t xml:space="preserve">6: </w:t>
      </w:r>
      <w:r w:rsidR="0098475A">
        <w:rPr>
          <w:rFonts w:asciiTheme="minorHAnsi" w:hAnsiTheme="minorHAnsi" w:cstheme="minorHAnsi"/>
          <w:sz w:val="24"/>
          <w:szCs w:val="24"/>
        </w:rPr>
        <w:t>Do the</w:t>
      </w:r>
      <w:r w:rsidR="00F122A5" w:rsidRPr="005D2966">
        <w:rPr>
          <w:rFonts w:asciiTheme="minorHAnsi" w:hAnsiTheme="minorHAnsi" w:cstheme="minorHAnsi"/>
          <w:sz w:val="24"/>
          <w:szCs w:val="24"/>
        </w:rPr>
        <w:t xml:space="preserve"> </w:t>
      </w:r>
      <w:r w:rsidRPr="005D2966">
        <w:rPr>
          <w:rFonts w:asciiTheme="minorHAnsi" w:hAnsiTheme="minorHAnsi" w:cstheme="minorHAnsi"/>
          <w:sz w:val="24"/>
          <w:szCs w:val="24"/>
        </w:rPr>
        <w:t>measures</w:t>
      </w:r>
      <w:r w:rsidR="00F122A5" w:rsidRPr="005D2966">
        <w:rPr>
          <w:rFonts w:asciiTheme="minorHAnsi" w:hAnsiTheme="minorHAnsi" w:cstheme="minorHAnsi"/>
          <w:sz w:val="24"/>
          <w:szCs w:val="24"/>
        </w:rPr>
        <w:t xml:space="preserve"> in place</w:t>
      </w:r>
      <w:r w:rsidRPr="0094199A">
        <w:rPr>
          <w:rFonts w:asciiTheme="minorHAnsi" w:hAnsiTheme="minorHAnsi" w:cstheme="minorHAnsi"/>
          <w:sz w:val="24"/>
          <w:szCs w:val="24"/>
        </w:rPr>
        <w:t xml:space="preserve"> reduce workload and limit hours spent working </w:t>
      </w:r>
      <w:r w:rsidRPr="005D2966">
        <w:rPr>
          <w:rFonts w:asciiTheme="minorHAnsi" w:hAnsiTheme="minorHAnsi" w:cstheme="minorHAnsi"/>
          <w:sz w:val="24"/>
          <w:szCs w:val="24"/>
        </w:rPr>
        <w:t>outside</w:t>
      </w:r>
      <w:r w:rsidR="005849E3">
        <w:rPr>
          <w:rFonts w:asciiTheme="minorHAnsi" w:hAnsiTheme="minorHAnsi" w:cstheme="minorHAnsi"/>
          <w:sz w:val="24"/>
          <w:szCs w:val="24"/>
        </w:rPr>
        <w:t xml:space="preserve"> </w:t>
      </w:r>
      <w:r w:rsidRPr="005D2966">
        <w:rPr>
          <w:rFonts w:asciiTheme="minorHAnsi" w:hAnsiTheme="minorHAnsi" w:cstheme="minorHAnsi"/>
          <w:sz w:val="24"/>
          <w:szCs w:val="24"/>
        </w:rPr>
        <w:t>the school day</w:t>
      </w:r>
      <w:r w:rsidR="0098475A">
        <w:rPr>
          <w:rFonts w:asciiTheme="minorHAnsi" w:hAnsiTheme="minorHAnsi" w:cstheme="minorHAnsi"/>
          <w:sz w:val="24"/>
          <w:szCs w:val="24"/>
        </w:rPr>
        <w:t xml:space="preserve"> to a minimum</w:t>
      </w:r>
      <w:r w:rsidR="005C759C" w:rsidRPr="005D2966">
        <w:rPr>
          <w:rFonts w:asciiTheme="minorHAnsi" w:hAnsiTheme="minorHAnsi" w:cstheme="minorHAnsi"/>
          <w:sz w:val="24"/>
          <w:szCs w:val="24"/>
        </w:rPr>
        <w:t>? Do Senior leaders lead by example</w:t>
      </w:r>
      <w:r w:rsidR="00BA5F36" w:rsidRPr="005D2966">
        <w:rPr>
          <w:rFonts w:asciiTheme="minorHAnsi" w:hAnsiTheme="minorHAnsi" w:cstheme="minorHAnsi"/>
          <w:sz w:val="24"/>
          <w:szCs w:val="24"/>
        </w:rPr>
        <w:t xml:space="preserve"> when it comes to limiting emailing at</w:t>
      </w:r>
      <w:r w:rsidR="00BA5F36" w:rsidRPr="0094199A">
        <w:rPr>
          <w:rFonts w:asciiTheme="minorHAnsi" w:hAnsiTheme="minorHAnsi" w:cstheme="minorHAnsi"/>
          <w:sz w:val="24"/>
          <w:szCs w:val="24"/>
        </w:rPr>
        <w:t xml:space="preserve"> evenings and weekends?</w:t>
      </w:r>
    </w:p>
    <w:p w14:paraId="2436BB4A" w14:textId="62BBCEC9" w:rsidR="00BA5F36" w:rsidRPr="0094199A" w:rsidRDefault="00BA5F36" w:rsidP="00EA7E85">
      <w:pPr>
        <w:rPr>
          <w:rFonts w:cstheme="minorHAnsi"/>
        </w:rPr>
      </w:pPr>
    </w:p>
    <w:p w14:paraId="75BF5B54" w14:textId="17536189" w:rsidR="00BA5F36" w:rsidRDefault="00BA5F36" w:rsidP="0094199A">
      <w:pPr>
        <w:pStyle w:val="Heading2"/>
        <w:rPr>
          <w:rFonts w:asciiTheme="minorHAnsi" w:hAnsiTheme="minorHAnsi" w:cstheme="minorHAnsi"/>
          <w:sz w:val="24"/>
          <w:szCs w:val="24"/>
        </w:rPr>
      </w:pPr>
      <w:r w:rsidRPr="0094199A">
        <w:rPr>
          <w:rFonts w:asciiTheme="minorHAnsi" w:hAnsiTheme="minorHAnsi" w:cstheme="minorHAnsi"/>
          <w:sz w:val="24"/>
          <w:szCs w:val="24"/>
        </w:rPr>
        <w:t>7: Where are the comfortable, designated physical spaces within and around the school grounds where pupils and members of staff can take time out if needed? E.g.</w:t>
      </w:r>
      <w:r w:rsidR="00B821AB">
        <w:rPr>
          <w:rFonts w:asciiTheme="minorHAnsi" w:hAnsiTheme="minorHAnsi" w:cstheme="minorHAnsi"/>
          <w:sz w:val="24"/>
          <w:szCs w:val="24"/>
        </w:rPr>
        <w:t xml:space="preserve"> </w:t>
      </w:r>
      <w:r w:rsidRPr="0094199A">
        <w:rPr>
          <w:rFonts w:asciiTheme="minorHAnsi" w:hAnsiTheme="minorHAnsi" w:cstheme="minorHAnsi"/>
          <w:sz w:val="24"/>
          <w:szCs w:val="24"/>
        </w:rPr>
        <w:t>School Chapel, and areas for prayer and reflection.</w:t>
      </w:r>
    </w:p>
    <w:p w14:paraId="3EF7DA3C" w14:textId="77777777" w:rsidR="00D24522" w:rsidRPr="00D24522" w:rsidRDefault="00D24522" w:rsidP="00D24522"/>
    <w:p w14:paraId="531AAD57" w14:textId="49D21DF0" w:rsidR="000E02B2" w:rsidRDefault="0094199A" w:rsidP="0094199A">
      <w:pPr>
        <w:pStyle w:val="Heading2"/>
        <w:rPr>
          <w:rFonts w:asciiTheme="minorHAnsi" w:hAnsiTheme="minorHAnsi" w:cstheme="minorHAnsi"/>
          <w:sz w:val="24"/>
          <w:szCs w:val="24"/>
        </w:rPr>
      </w:pPr>
      <w:r w:rsidRPr="0094199A">
        <w:rPr>
          <w:rFonts w:asciiTheme="minorHAnsi" w:hAnsiTheme="minorHAnsi" w:cstheme="minorHAnsi"/>
          <w:sz w:val="24"/>
          <w:szCs w:val="24"/>
        </w:rPr>
        <w:lastRenderedPageBreak/>
        <w:t>8: What are the regular opportunities for staff to participate in activities with colleagues that are not linked to their work?  For example</w:t>
      </w:r>
      <w:r w:rsidR="00A0777E" w:rsidRPr="005D2966">
        <w:rPr>
          <w:rFonts w:asciiTheme="minorHAnsi" w:hAnsiTheme="minorHAnsi" w:cstheme="minorHAnsi"/>
          <w:sz w:val="24"/>
          <w:szCs w:val="24"/>
        </w:rPr>
        <w:t>:</w:t>
      </w:r>
      <w:r w:rsidRPr="005D2966">
        <w:rPr>
          <w:rFonts w:asciiTheme="minorHAnsi" w:hAnsiTheme="minorHAnsi" w:cstheme="minorHAnsi"/>
          <w:sz w:val="24"/>
          <w:szCs w:val="24"/>
        </w:rPr>
        <w:t xml:space="preserve"> </w:t>
      </w:r>
      <w:r w:rsidRPr="005D2966">
        <w:rPr>
          <w:rFonts w:asciiTheme="minorHAnsi" w:hAnsiTheme="minorHAnsi" w:cstheme="minorHAnsi"/>
          <w:i/>
          <w:iCs/>
          <w:sz w:val="24"/>
          <w:szCs w:val="24"/>
        </w:rPr>
        <w:t>prayer spaces in schoo</w:t>
      </w:r>
      <w:r w:rsidR="00F122A5" w:rsidRPr="005D2966">
        <w:rPr>
          <w:rFonts w:asciiTheme="minorHAnsi" w:hAnsiTheme="minorHAnsi" w:cstheme="minorHAnsi"/>
          <w:i/>
          <w:iCs/>
          <w:sz w:val="24"/>
          <w:szCs w:val="24"/>
        </w:rPr>
        <w:t>l</w:t>
      </w:r>
      <w:r w:rsidR="005D2966">
        <w:rPr>
          <w:rFonts w:asciiTheme="minorHAnsi" w:hAnsiTheme="minorHAnsi" w:cstheme="minorHAnsi"/>
          <w:i/>
          <w:iCs/>
          <w:sz w:val="24"/>
          <w:szCs w:val="24"/>
        </w:rPr>
        <w:t xml:space="preserve"> (</w:t>
      </w:r>
      <w:r w:rsidR="005849E3">
        <w:rPr>
          <w:rFonts w:asciiTheme="minorHAnsi" w:hAnsiTheme="minorHAnsi" w:cstheme="minorHAnsi"/>
          <w:i/>
          <w:iCs/>
          <w:sz w:val="24"/>
          <w:szCs w:val="24"/>
        </w:rPr>
        <w:t xml:space="preserve">a </w:t>
      </w:r>
      <w:r w:rsidR="005D2966" w:rsidRPr="005D2966">
        <w:rPr>
          <w:rFonts w:asciiTheme="minorHAnsi" w:hAnsiTheme="minorHAnsi" w:cstheme="minorHAnsi"/>
          <w:sz w:val="24"/>
          <w:szCs w:val="24"/>
        </w:rPr>
        <w:t>reflection resource</w:t>
      </w:r>
      <w:r w:rsidR="005D2966">
        <w:rPr>
          <w:rFonts w:asciiTheme="minorHAnsi" w:hAnsiTheme="minorHAnsi" w:cstheme="minorHAnsi"/>
          <w:i/>
          <w:iCs/>
          <w:sz w:val="24"/>
          <w:szCs w:val="24"/>
        </w:rPr>
        <w:t>)</w:t>
      </w:r>
      <w:r w:rsidRPr="0094199A">
        <w:rPr>
          <w:rFonts w:asciiTheme="minorHAnsi" w:hAnsiTheme="minorHAnsi" w:cstheme="minorHAnsi"/>
          <w:sz w:val="24"/>
          <w:szCs w:val="24"/>
        </w:rPr>
        <w:t xml:space="preserve"> and prayer groups, exercise classes, creative groups.</w:t>
      </w:r>
    </w:p>
    <w:p w14:paraId="2312D613" w14:textId="77777777" w:rsidR="00D24522" w:rsidRPr="00D24522" w:rsidRDefault="00D24522" w:rsidP="00D24522"/>
    <w:p w14:paraId="1B722AD8" w14:textId="51342235" w:rsidR="0094199A" w:rsidRPr="003E7ADF" w:rsidRDefault="0094199A" w:rsidP="003E7ADF">
      <w:pPr>
        <w:pStyle w:val="Heading2"/>
        <w:rPr>
          <w:rFonts w:asciiTheme="minorHAnsi" w:hAnsiTheme="minorHAnsi" w:cstheme="minorHAnsi"/>
          <w:sz w:val="24"/>
          <w:szCs w:val="24"/>
        </w:rPr>
      </w:pPr>
      <w:r w:rsidRPr="003E7ADF">
        <w:rPr>
          <w:rFonts w:asciiTheme="minorHAnsi" w:hAnsiTheme="minorHAnsi" w:cstheme="minorHAnsi"/>
          <w:sz w:val="24"/>
          <w:szCs w:val="24"/>
        </w:rPr>
        <w:t xml:space="preserve">9: </w:t>
      </w:r>
      <w:r w:rsidR="00B20A5E">
        <w:rPr>
          <w:rFonts w:asciiTheme="minorHAnsi" w:hAnsiTheme="minorHAnsi" w:cstheme="minorHAnsi"/>
          <w:sz w:val="24"/>
          <w:szCs w:val="24"/>
        </w:rPr>
        <w:t>Do</w:t>
      </w:r>
      <w:r w:rsidRPr="003E7ADF">
        <w:rPr>
          <w:rFonts w:asciiTheme="minorHAnsi" w:hAnsiTheme="minorHAnsi" w:cstheme="minorHAnsi"/>
          <w:sz w:val="24"/>
          <w:szCs w:val="24"/>
        </w:rPr>
        <w:t xml:space="preserve"> regular staff </w:t>
      </w:r>
      <w:r w:rsidR="003E7ADF" w:rsidRPr="003E7ADF">
        <w:rPr>
          <w:rFonts w:asciiTheme="minorHAnsi" w:hAnsiTheme="minorHAnsi" w:cstheme="minorHAnsi"/>
          <w:sz w:val="24"/>
          <w:szCs w:val="24"/>
        </w:rPr>
        <w:t xml:space="preserve">and pupil </w:t>
      </w:r>
      <w:r w:rsidRPr="003E7ADF">
        <w:rPr>
          <w:rFonts w:asciiTheme="minorHAnsi" w:hAnsiTheme="minorHAnsi" w:cstheme="minorHAnsi"/>
          <w:sz w:val="24"/>
          <w:szCs w:val="24"/>
        </w:rPr>
        <w:t>wellbeing surveys</w:t>
      </w:r>
      <w:r w:rsidR="003E7ADF" w:rsidRPr="003E7ADF">
        <w:rPr>
          <w:rFonts w:asciiTheme="minorHAnsi" w:hAnsiTheme="minorHAnsi" w:cstheme="minorHAnsi"/>
          <w:sz w:val="24"/>
          <w:szCs w:val="24"/>
        </w:rPr>
        <w:t xml:space="preserve"> aid understanding of key issues, inform changes and impact on any measures you take to support staff and pupils</w:t>
      </w:r>
      <w:r w:rsidR="00A0777E">
        <w:rPr>
          <w:rFonts w:asciiTheme="minorHAnsi" w:hAnsiTheme="minorHAnsi" w:cstheme="minorHAnsi"/>
          <w:sz w:val="24"/>
          <w:szCs w:val="24"/>
        </w:rPr>
        <w:t>’</w:t>
      </w:r>
      <w:r w:rsidR="003E7ADF" w:rsidRPr="003E7ADF">
        <w:rPr>
          <w:rFonts w:asciiTheme="minorHAnsi" w:hAnsiTheme="minorHAnsi" w:cstheme="minorHAnsi"/>
          <w:sz w:val="24"/>
          <w:szCs w:val="24"/>
        </w:rPr>
        <w:t xml:space="preserve"> wellbeing in your school?</w:t>
      </w:r>
    </w:p>
    <w:p w14:paraId="57847388" w14:textId="1BDE6B99" w:rsidR="0094199A" w:rsidRDefault="0094199A" w:rsidP="00EA7E85">
      <w:pPr>
        <w:rPr>
          <w:rFonts w:cstheme="minorHAnsi"/>
        </w:rPr>
      </w:pPr>
    </w:p>
    <w:p w14:paraId="3ED28CA5" w14:textId="2AEA8E81" w:rsidR="003E7ADF" w:rsidRPr="00A0777E" w:rsidRDefault="003E7ADF" w:rsidP="00A0777E">
      <w:pPr>
        <w:pStyle w:val="Heading2"/>
        <w:rPr>
          <w:rFonts w:asciiTheme="minorHAnsi" w:hAnsiTheme="minorHAnsi" w:cstheme="minorHAnsi"/>
          <w:sz w:val="24"/>
          <w:szCs w:val="24"/>
        </w:rPr>
      </w:pPr>
      <w:r w:rsidRPr="00A0777E">
        <w:rPr>
          <w:rFonts w:asciiTheme="minorHAnsi" w:hAnsiTheme="minorHAnsi" w:cstheme="minorHAnsi"/>
          <w:sz w:val="24"/>
          <w:szCs w:val="24"/>
        </w:rPr>
        <w:t xml:space="preserve">10: In the Headteacher’s report to </w:t>
      </w:r>
      <w:r w:rsidR="005D2966">
        <w:rPr>
          <w:rFonts w:asciiTheme="minorHAnsi" w:hAnsiTheme="minorHAnsi" w:cstheme="minorHAnsi"/>
          <w:sz w:val="24"/>
          <w:szCs w:val="24"/>
        </w:rPr>
        <w:t xml:space="preserve">the Governing </w:t>
      </w:r>
      <w:r w:rsidR="00B20A5E">
        <w:rPr>
          <w:rFonts w:asciiTheme="minorHAnsi" w:hAnsiTheme="minorHAnsi" w:cstheme="minorHAnsi"/>
          <w:sz w:val="24"/>
          <w:szCs w:val="24"/>
        </w:rPr>
        <w:t>B</w:t>
      </w:r>
      <w:r w:rsidR="005D2966">
        <w:rPr>
          <w:rFonts w:asciiTheme="minorHAnsi" w:hAnsiTheme="minorHAnsi" w:cstheme="minorHAnsi"/>
          <w:sz w:val="24"/>
          <w:szCs w:val="24"/>
        </w:rPr>
        <w:t>ody:</w:t>
      </w:r>
      <w:r w:rsidRPr="00A0777E">
        <w:rPr>
          <w:rFonts w:asciiTheme="minorHAnsi" w:hAnsiTheme="minorHAnsi" w:cstheme="minorHAnsi"/>
          <w:sz w:val="24"/>
          <w:szCs w:val="24"/>
        </w:rPr>
        <w:t xml:space="preserve"> how is the mental wellbeing of staff and pupils </w:t>
      </w:r>
      <w:r w:rsidR="0098475A">
        <w:rPr>
          <w:rFonts w:asciiTheme="minorHAnsi" w:hAnsiTheme="minorHAnsi" w:cstheme="minorHAnsi"/>
          <w:sz w:val="24"/>
          <w:szCs w:val="24"/>
        </w:rPr>
        <w:t>reported and evaluated</w:t>
      </w:r>
      <w:r w:rsidR="00A0777E" w:rsidRPr="00A0777E">
        <w:rPr>
          <w:rFonts w:asciiTheme="minorHAnsi" w:hAnsiTheme="minorHAnsi" w:cstheme="minorHAnsi"/>
          <w:sz w:val="24"/>
          <w:szCs w:val="24"/>
        </w:rPr>
        <w:t>?</w:t>
      </w:r>
    </w:p>
    <w:p w14:paraId="70F3AA8A" w14:textId="4EE2640C" w:rsidR="00A0777E" w:rsidRDefault="00A0777E" w:rsidP="00EA7E85">
      <w:pPr>
        <w:rPr>
          <w:rFonts w:cstheme="minorHAnsi"/>
        </w:rPr>
      </w:pPr>
    </w:p>
    <w:p w14:paraId="2060897A" w14:textId="2972BE5B" w:rsidR="00A0777E" w:rsidRDefault="00A0777E" w:rsidP="00D24522">
      <w:pPr>
        <w:pStyle w:val="Heading2"/>
        <w:rPr>
          <w:rFonts w:asciiTheme="minorHAnsi" w:hAnsiTheme="minorHAnsi" w:cstheme="minorHAnsi"/>
          <w:sz w:val="24"/>
          <w:szCs w:val="24"/>
        </w:rPr>
      </w:pPr>
      <w:r w:rsidRPr="00D24522">
        <w:rPr>
          <w:rFonts w:asciiTheme="minorHAnsi" w:hAnsiTheme="minorHAnsi" w:cstheme="minorHAnsi"/>
          <w:sz w:val="24"/>
          <w:szCs w:val="24"/>
        </w:rPr>
        <w:t xml:space="preserve">11: </w:t>
      </w:r>
      <w:r w:rsidR="0098475A">
        <w:rPr>
          <w:rFonts w:asciiTheme="minorHAnsi" w:hAnsiTheme="minorHAnsi" w:cstheme="minorHAnsi"/>
          <w:sz w:val="24"/>
          <w:szCs w:val="24"/>
        </w:rPr>
        <w:t xml:space="preserve">How well </w:t>
      </w:r>
      <w:r w:rsidR="00E3066B">
        <w:rPr>
          <w:rFonts w:asciiTheme="minorHAnsi" w:hAnsiTheme="minorHAnsi" w:cstheme="minorHAnsi"/>
          <w:sz w:val="24"/>
          <w:szCs w:val="24"/>
        </w:rPr>
        <w:t xml:space="preserve">do staff and pupils </w:t>
      </w:r>
      <w:r w:rsidRPr="00D24522">
        <w:rPr>
          <w:rFonts w:asciiTheme="minorHAnsi" w:hAnsiTheme="minorHAnsi" w:cstheme="minorHAnsi"/>
          <w:sz w:val="24"/>
          <w:szCs w:val="24"/>
        </w:rPr>
        <w:t>regular</w:t>
      </w:r>
      <w:r w:rsidR="00E3066B">
        <w:rPr>
          <w:rFonts w:asciiTheme="minorHAnsi" w:hAnsiTheme="minorHAnsi" w:cstheme="minorHAnsi"/>
          <w:sz w:val="24"/>
          <w:szCs w:val="24"/>
        </w:rPr>
        <w:t xml:space="preserve">ly access opportunities for </w:t>
      </w:r>
      <w:r w:rsidR="00E3066B" w:rsidRPr="00D24522">
        <w:rPr>
          <w:rFonts w:asciiTheme="minorHAnsi" w:hAnsiTheme="minorHAnsi" w:cstheme="minorHAnsi"/>
          <w:sz w:val="24"/>
          <w:szCs w:val="24"/>
        </w:rPr>
        <w:t>the sacramental ministry of the church</w:t>
      </w:r>
      <w:r w:rsidR="00E3066B">
        <w:rPr>
          <w:rFonts w:asciiTheme="minorHAnsi" w:hAnsiTheme="minorHAnsi" w:cstheme="minorHAnsi"/>
          <w:sz w:val="24"/>
          <w:szCs w:val="24"/>
        </w:rPr>
        <w:t>,</w:t>
      </w:r>
      <w:r w:rsidR="0098475A">
        <w:rPr>
          <w:rFonts w:asciiTheme="minorHAnsi" w:hAnsiTheme="minorHAnsi" w:cstheme="minorHAnsi"/>
          <w:sz w:val="24"/>
          <w:szCs w:val="24"/>
        </w:rPr>
        <w:t xml:space="preserve"> during </w:t>
      </w:r>
      <w:r w:rsidRPr="00D24522">
        <w:rPr>
          <w:rFonts w:asciiTheme="minorHAnsi" w:hAnsiTheme="minorHAnsi" w:cstheme="minorHAnsi"/>
          <w:sz w:val="24"/>
          <w:szCs w:val="24"/>
        </w:rPr>
        <w:t>the school week</w:t>
      </w:r>
      <w:r w:rsidR="00E3066B">
        <w:rPr>
          <w:rFonts w:asciiTheme="minorHAnsi" w:hAnsiTheme="minorHAnsi" w:cstheme="minorHAnsi"/>
          <w:sz w:val="24"/>
          <w:szCs w:val="24"/>
        </w:rPr>
        <w:t>?</w:t>
      </w:r>
      <w:r w:rsidR="004A1D3E">
        <w:rPr>
          <w:rFonts w:asciiTheme="minorHAnsi" w:hAnsiTheme="minorHAnsi" w:cstheme="minorHAnsi"/>
          <w:sz w:val="24"/>
          <w:szCs w:val="24"/>
        </w:rPr>
        <w:t xml:space="preserve"> For example: the E</w:t>
      </w:r>
      <w:r w:rsidRPr="00D24522">
        <w:rPr>
          <w:rFonts w:asciiTheme="minorHAnsi" w:hAnsiTheme="minorHAnsi" w:cstheme="minorHAnsi"/>
          <w:sz w:val="24"/>
          <w:szCs w:val="24"/>
        </w:rPr>
        <w:t>ucharist.</w:t>
      </w:r>
    </w:p>
    <w:p w14:paraId="076740EA" w14:textId="77777777" w:rsidR="00D24522" w:rsidRPr="00D24522" w:rsidRDefault="00D24522" w:rsidP="00D24522"/>
    <w:p w14:paraId="460CA948" w14:textId="088DEBE5" w:rsidR="003E7ADF" w:rsidRDefault="00A0777E" w:rsidP="00D24522">
      <w:pPr>
        <w:pStyle w:val="Heading2"/>
        <w:rPr>
          <w:rFonts w:asciiTheme="minorHAnsi" w:hAnsiTheme="minorHAnsi" w:cstheme="minorHAnsi"/>
          <w:sz w:val="24"/>
          <w:szCs w:val="24"/>
        </w:rPr>
      </w:pPr>
      <w:r w:rsidRPr="00D24522">
        <w:rPr>
          <w:rFonts w:asciiTheme="minorHAnsi" w:hAnsiTheme="minorHAnsi" w:cstheme="minorHAnsi"/>
          <w:sz w:val="24"/>
          <w:szCs w:val="24"/>
        </w:rPr>
        <w:t xml:space="preserve">12: </w:t>
      </w:r>
      <w:r w:rsidR="00455EFC">
        <w:rPr>
          <w:rFonts w:asciiTheme="minorHAnsi" w:hAnsiTheme="minorHAnsi" w:cstheme="minorHAnsi"/>
          <w:sz w:val="24"/>
          <w:szCs w:val="24"/>
        </w:rPr>
        <w:t xml:space="preserve">How regularly do </w:t>
      </w:r>
      <w:r w:rsidR="00854C82">
        <w:rPr>
          <w:rFonts w:asciiTheme="minorHAnsi" w:hAnsiTheme="minorHAnsi" w:cstheme="minorHAnsi"/>
          <w:sz w:val="24"/>
          <w:szCs w:val="24"/>
        </w:rPr>
        <w:t xml:space="preserve">members of </w:t>
      </w:r>
      <w:r w:rsidR="00455EFC">
        <w:rPr>
          <w:rFonts w:asciiTheme="minorHAnsi" w:hAnsiTheme="minorHAnsi" w:cstheme="minorHAnsi"/>
          <w:sz w:val="24"/>
          <w:szCs w:val="24"/>
        </w:rPr>
        <w:t>staff</w:t>
      </w:r>
      <w:r w:rsidR="00854C82">
        <w:rPr>
          <w:rFonts w:asciiTheme="minorHAnsi" w:hAnsiTheme="minorHAnsi" w:cstheme="minorHAnsi"/>
          <w:sz w:val="24"/>
          <w:szCs w:val="24"/>
        </w:rPr>
        <w:t xml:space="preserve"> </w:t>
      </w:r>
      <w:r w:rsidR="00D24522" w:rsidRPr="00D24522">
        <w:rPr>
          <w:rFonts w:asciiTheme="minorHAnsi" w:hAnsiTheme="minorHAnsi" w:cstheme="minorHAnsi"/>
          <w:sz w:val="24"/>
          <w:szCs w:val="24"/>
        </w:rPr>
        <w:t>access diocesan programmes for mental health and wellbeing? For example</w:t>
      </w:r>
      <w:r w:rsidR="00D24522">
        <w:rPr>
          <w:rFonts w:asciiTheme="minorHAnsi" w:hAnsiTheme="minorHAnsi" w:cstheme="minorHAnsi"/>
          <w:sz w:val="24"/>
          <w:szCs w:val="24"/>
        </w:rPr>
        <w:t>:</w:t>
      </w:r>
      <w:r w:rsidR="00D24522" w:rsidRPr="00D24522">
        <w:rPr>
          <w:rFonts w:asciiTheme="minorHAnsi" w:hAnsiTheme="minorHAnsi" w:cstheme="minorHAnsi"/>
          <w:sz w:val="24"/>
          <w:szCs w:val="24"/>
        </w:rPr>
        <w:t xml:space="preserve"> Quiet Days and Retreats</w:t>
      </w:r>
    </w:p>
    <w:p w14:paraId="064AF58F" w14:textId="3F5D96F0" w:rsidR="008F3591" w:rsidRDefault="008F3591">
      <w:r>
        <w:br w:type="page"/>
      </w:r>
    </w:p>
    <w:p w14:paraId="67995AC8" w14:textId="78297874" w:rsidR="000958C1" w:rsidRDefault="004B39AD" w:rsidP="000958C1">
      <w:pPr>
        <w:jc w:val="center"/>
        <w:rPr>
          <w:rFonts w:asciiTheme="majorHAnsi" w:eastAsia="Times New Roman" w:hAnsiTheme="majorHAnsi" w:cstheme="majorHAnsi"/>
          <w:b/>
          <w:color w:val="C00000"/>
          <w:sz w:val="32"/>
          <w:szCs w:val="32"/>
        </w:rPr>
      </w:pPr>
      <w:r>
        <w:rPr>
          <w:rFonts w:asciiTheme="majorHAnsi" w:eastAsia="Times New Roman" w:hAnsiTheme="majorHAnsi" w:cstheme="majorHAnsi"/>
          <w:b/>
          <w:color w:val="000000"/>
          <w:sz w:val="32"/>
          <w:szCs w:val="32"/>
        </w:rPr>
        <w:lastRenderedPageBreak/>
        <w:t>P</w:t>
      </w:r>
      <w:r w:rsidR="005F3DFB" w:rsidRPr="00F06BC9">
        <w:rPr>
          <w:rFonts w:asciiTheme="majorHAnsi" w:eastAsia="Times New Roman" w:hAnsiTheme="majorHAnsi" w:cstheme="majorHAnsi"/>
          <w:b/>
          <w:color w:val="000000"/>
          <w:sz w:val="32"/>
          <w:szCs w:val="32"/>
        </w:rPr>
        <w:t>upil Men</w:t>
      </w:r>
      <w:r w:rsidR="008A4E0D">
        <w:rPr>
          <w:rFonts w:asciiTheme="majorHAnsi" w:eastAsia="Times New Roman" w:hAnsiTheme="majorHAnsi" w:cstheme="majorHAnsi"/>
          <w:b/>
          <w:color w:val="000000"/>
          <w:sz w:val="32"/>
          <w:szCs w:val="32"/>
        </w:rPr>
        <w:t>tal Health and Wellbeing Policy</w:t>
      </w:r>
      <w:r w:rsidR="005F3DFB" w:rsidRPr="00F06BC9">
        <w:rPr>
          <w:rFonts w:asciiTheme="majorHAnsi" w:eastAsia="Times New Roman" w:hAnsiTheme="majorHAnsi" w:cstheme="majorHAnsi"/>
          <w:b/>
          <w:color w:val="C00000"/>
          <w:sz w:val="32"/>
          <w:szCs w:val="32"/>
        </w:rPr>
        <w:t xml:space="preserve"> </w:t>
      </w:r>
    </w:p>
    <w:p w14:paraId="5102E7B1" w14:textId="39044C49" w:rsidR="005F3DFB" w:rsidRDefault="004F3D6C" w:rsidP="000958C1">
      <w:pPr>
        <w:jc w:val="center"/>
        <w:rPr>
          <w:rFonts w:asciiTheme="majorHAnsi" w:eastAsia="Times New Roman" w:hAnsiTheme="majorHAnsi" w:cstheme="majorHAnsi"/>
          <w:b/>
          <w:color w:val="000000"/>
          <w:sz w:val="32"/>
          <w:szCs w:val="32"/>
        </w:rPr>
      </w:pPr>
      <w:r>
        <w:rPr>
          <w:rFonts w:asciiTheme="majorHAnsi" w:eastAsia="Times New Roman" w:hAnsiTheme="majorHAnsi" w:cstheme="majorHAnsi"/>
          <w:b/>
          <w:color w:val="000000"/>
          <w:sz w:val="32"/>
          <w:szCs w:val="32"/>
        </w:rPr>
        <w:t>Grindleton</w:t>
      </w:r>
      <w:r w:rsidR="008A4E0D">
        <w:rPr>
          <w:rFonts w:asciiTheme="majorHAnsi" w:eastAsia="Times New Roman" w:hAnsiTheme="majorHAnsi" w:cstheme="majorHAnsi"/>
          <w:b/>
          <w:color w:val="000000"/>
          <w:sz w:val="32"/>
          <w:szCs w:val="32"/>
        </w:rPr>
        <w:t xml:space="preserve"> </w:t>
      </w:r>
      <w:r w:rsidR="005F3DFB" w:rsidRPr="00F06BC9">
        <w:rPr>
          <w:rFonts w:asciiTheme="majorHAnsi" w:eastAsia="Times New Roman" w:hAnsiTheme="majorHAnsi" w:cstheme="majorHAnsi"/>
          <w:b/>
          <w:color w:val="000000"/>
          <w:sz w:val="32"/>
          <w:szCs w:val="32"/>
        </w:rPr>
        <w:t>Church of England School</w:t>
      </w:r>
    </w:p>
    <w:p w14:paraId="40F2508B" w14:textId="77777777" w:rsidR="000958C1" w:rsidRPr="00F06BC9" w:rsidRDefault="000958C1" w:rsidP="000958C1">
      <w:pPr>
        <w:jc w:val="center"/>
        <w:rPr>
          <w:rFonts w:asciiTheme="majorHAnsi" w:eastAsia="Times New Roman" w:hAnsiTheme="majorHAnsi" w:cstheme="majorHAnsi"/>
          <w:b/>
          <w:color w:val="000000"/>
          <w:sz w:val="32"/>
          <w:szCs w:val="32"/>
        </w:rPr>
      </w:pPr>
    </w:p>
    <w:p w14:paraId="36637619" w14:textId="77777777" w:rsidR="00621D5E" w:rsidRDefault="005F3DFB" w:rsidP="00621D5E">
      <w:pPr>
        <w:jc w:val="center"/>
        <w:rPr>
          <w:rFonts w:eastAsia="Times New Roman" w:cstheme="minorHAnsi"/>
          <w:b/>
        </w:rPr>
      </w:pPr>
      <w:r w:rsidRPr="00621D5E">
        <w:rPr>
          <w:rFonts w:eastAsia="Times New Roman" w:cstheme="minorHAnsi"/>
          <w:b/>
        </w:rPr>
        <w:t xml:space="preserve">This policy is based on The Church of England Education Office’s Mental Health and Wellbeing Policy Template, which has been enhanced for the </w:t>
      </w:r>
    </w:p>
    <w:p w14:paraId="777F3F00" w14:textId="752F65DB" w:rsidR="005F3DFB" w:rsidRPr="00621D5E" w:rsidRDefault="005F3DFB" w:rsidP="00621D5E">
      <w:pPr>
        <w:jc w:val="center"/>
        <w:rPr>
          <w:rFonts w:eastAsia="Times New Roman" w:cstheme="minorHAnsi"/>
          <w:b/>
        </w:rPr>
      </w:pPr>
      <w:r w:rsidRPr="00621D5E">
        <w:rPr>
          <w:rFonts w:eastAsia="Times New Roman" w:cstheme="minorHAnsi"/>
          <w:b/>
        </w:rPr>
        <w:t>North West of England context.</w:t>
      </w:r>
    </w:p>
    <w:p w14:paraId="67A0CAB3" w14:textId="77777777" w:rsidR="005F3DFB" w:rsidRPr="00F06BC9" w:rsidRDefault="005F3DFB" w:rsidP="005F3DFB">
      <w:pPr>
        <w:jc w:val="center"/>
        <w:rPr>
          <w:rFonts w:eastAsia="Times New Roman" w:cstheme="minorHAnsi"/>
          <w:color w:val="000000"/>
        </w:rPr>
      </w:pPr>
    </w:p>
    <w:p w14:paraId="1E8D1DDB" w14:textId="77777777" w:rsidR="005F3DFB" w:rsidRPr="00F06BC9" w:rsidRDefault="005F3DFB" w:rsidP="005F3DFB">
      <w:pPr>
        <w:jc w:val="center"/>
        <w:rPr>
          <w:rFonts w:eastAsia="Times New Roman" w:cstheme="minorHAnsi"/>
          <w:color w:val="000000"/>
        </w:rPr>
      </w:pPr>
    </w:p>
    <w:p w14:paraId="26BF1275" w14:textId="77777777" w:rsidR="005F3DFB" w:rsidRPr="00621D5E" w:rsidRDefault="005F3DFB" w:rsidP="005F3DFB">
      <w:pPr>
        <w:jc w:val="center"/>
        <w:rPr>
          <w:rFonts w:eastAsia="Times New Roman" w:cstheme="minorHAnsi"/>
          <w:b/>
        </w:rPr>
      </w:pPr>
      <w:r w:rsidRPr="00621D5E">
        <w:rPr>
          <w:rFonts w:eastAsia="Times New Roman" w:cstheme="minorHAnsi"/>
          <w:b/>
        </w:rPr>
        <w:t>“God’s peace, which is far beyond human understanding,</w:t>
      </w:r>
    </w:p>
    <w:p w14:paraId="0B33D951" w14:textId="77777777" w:rsidR="005F3DFB" w:rsidRPr="00621D5E" w:rsidRDefault="005F3DFB" w:rsidP="005F3DFB">
      <w:pPr>
        <w:jc w:val="center"/>
        <w:rPr>
          <w:rFonts w:eastAsia="Times New Roman" w:cstheme="minorHAnsi"/>
          <w:b/>
        </w:rPr>
      </w:pPr>
      <w:r w:rsidRPr="00621D5E">
        <w:rPr>
          <w:rFonts w:eastAsia="Times New Roman" w:cstheme="minorHAnsi"/>
          <w:b/>
        </w:rPr>
        <w:t>will keep your hearts and minds safe in Christ Jesus”</w:t>
      </w:r>
    </w:p>
    <w:p w14:paraId="45A605D1" w14:textId="214A02CC" w:rsidR="005F3DFB" w:rsidRPr="00621D5E" w:rsidRDefault="005F3DFB" w:rsidP="00F06BC9">
      <w:pPr>
        <w:jc w:val="center"/>
        <w:rPr>
          <w:rFonts w:eastAsia="Times New Roman" w:cstheme="minorHAnsi"/>
          <w:b/>
        </w:rPr>
      </w:pPr>
      <w:r w:rsidRPr="00621D5E">
        <w:rPr>
          <w:rFonts w:eastAsia="Times New Roman" w:cstheme="minorHAnsi"/>
          <w:b/>
        </w:rPr>
        <w:t>[Philippians 4:6-7]</w:t>
      </w:r>
    </w:p>
    <w:p w14:paraId="0D39FAD2" w14:textId="77777777" w:rsidR="005F3DFB" w:rsidRDefault="005F3DFB" w:rsidP="005F3DFB">
      <w:pPr>
        <w:rPr>
          <w:rFonts w:ascii="Arial" w:eastAsia="Times New Roman" w:hAnsi="Arial" w:cs="Arial"/>
          <w:b/>
          <w:color w:val="000000"/>
        </w:rPr>
      </w:pPr>
    </w:p>
    <w:p w14:paraId="0458003E" w14:textId="77777777" w:rsidR="005F3DFB" w:rsidRPr="00F06BC9" w:rsidRDefault="005F3DFB" w:rsidP="005F3DFB">
      <w:pPr>
        <w:rPr>
          <w:rFonts w:asciiTheme="majorHAnsi" w:eastAsia="Times New Roman" w:hAnsiTheme="majorHAnsi" w:cstheme="majorHAnsi"/>
          <w:color w:val="000000"/>
          <w:sz w:val="28"/>
          <w:szCs w:val="28"/>
        </w:rPr>
      </w:pPr>
      <w:r w:rsidRPr="00F06BC9">
        <w:rPr>
          <w:rFonts w:asciiTheme="majorHAnsi" w:eastAsia="Times New Roman" w:hAnsiTheme="majorHAnsi" w:cstheme="majorHAnsi"/>
          <w:b/>
          <w:color w:val="000000"/>
          <w:sz w:val="28"/>
          <w:szCs w:val="28"/>
        </w:rPr>
        <w:t>Policy Statement</w:t>
      </w:r>
      <w:r w:rsidRPr="00F06BC9">
        <w:rPr>
          <w:rFonts w:asciiTheme="majorHAnsi" w:eastAsia="Times New Roman" w:hAnsiTheme="majorHAnsi" w:cstheme="majorHAnsi"/>
          <w:color w:val="000000"/>
          <w:sz w:val="28"/>
          <w:szCs w:val="28"/>
        </w:rPr>
        <w:t xml:space="preserve"> </w:t>
      </w:r>
    </w:p>
    <w:p w14:paraId="3F0DF59C" w14:textId="1CF4E317" w:rsidR="005F3DFB" w:rsidRPr="0014013D" w:rsidRDefault="005F3DFB" w:rsidP="005F3DFB">
      <w:pPr>
        <w:jc w:val="both"/>
        <w:rPr>
          <w:rFonts w:eastAsia="Times New Roman" w:cstheme="minorHAnsi"/>
          <w:color w:val="000000" w:themeColor="text1"/>
        </w:rPr>
      </w:pPr>
      <w:r w:rsidRPr="0014013D">
        <w:rPr>
          <w:rFonts w:eastAsia="Times New Roman" w:cstheme="minorHAnsi"/>
          <w:color w:val="000000" w:themeColor="text1"/>
        </w:rPr>
        <w:t>The passage from St. Paul’s letter to the Philippians assures the followers of Christ that God’s peace is always there for His people, even when they feel that they are beyond human help. St Paul is encouraging then to reach out to God at such times.</w:t>
      </w:r>
      <w:r w:rsidR="008A4E0D">
        <w:rPr>
          <w:rFonts w:eastAsia="Times New Roman" w:cstheme="minorHAnsi"/>
          <w:color w:val="000000" w:themeColor="text1"/>
        </w:rPr>
        <w:t xml:space="preserve"> Here at </w:t>
      </w:r>
      <w:r w:rsidR="004F3D6C">
        <w:rPr>
          <w:rFonts w:eastAsia="Times New Roman" w:cstheme="minorHAnsi"/>
          <w:color w:val="000000" w:themeColor="text1"/>
        </w:rPr>
        <w:t>Grindleton</w:t>
      </w:r>
      <w:r w:rsidRPr="0014013D">
        <w:rPr>
          <w:rFonts w:eastAsia="Times New Roman" w:cstheme="minorHAnsi"/>
          <w:color w:val="000000" w:themeColor="text1"/>
        </w:rPr>
        <w:t xml:space="preserve"> we aim to enable all to engage with this message by providing quality experiences for all our pupils which will nurture and support their mental health and sense of wellbeing. Therefore</w:t>
      </w:r>
      <w:r w:rsidR="00060B86" w:rsidRPr="0014013D">
        <w:rPr>
          <w:rFonts w:eastAsia="Times New Roman" w:cstheme="minorHAnsi"/>
          <w:color w:val="000000" w:themeColor="text1"/>
        </w:rPr>
        <w:t>,</w:t>
      </w:r>
      <w:r w:rsidRPr="0014013D">
        <w:rPr>
          <w:rFonts w:eastAsia="Times New Roman" w:cstheme="minorHAnsi"/>
          <w:color w:val="000000" w:themeColor="text1"/>
        </w:rPr>
        <w:t xml:space="preserve"> ensuring that….</w:t>
      </w:r>
    </w:p>
    <w:p w14:paraId="0F7AB8CD" w14:textId="72104572" w:rsidR="008A4E0D" w:rsidRDefault="005F3DFB" w:rsidP="008A4E0D">
      <w:pPr>
        <w:jc w:val="both"/>
        <w:rPr>
          <w:rFonts w:eastAsia="Times New Roman" w:cstheme="minorHAnsi"/>
          <w:color w:val="000000"/>
        </w:rPr>
      </w:pPr>
      <w:r w:rsidRPr="00F06BC9">
        <w:rPr>
          <w:rFonts w:eastAsia="Times New Roman" w:cstheme="minorHAnsi"/>
          <w:i/>
          <w:iCs/>
          <w:color w:val="000000"/>
        </w:rPr>
        <w:t xml:space="preserve">Mental health is a state of well-being in which every individual realises his or her own potential, can cope with the normal stresses of life, can work productively and fruitfully, and is able to make a contribution to her or his community. [World Health Organization] </w:t>
      </w:r>
    </w:p>
    <w:p w14:paraId="7545105C" w14:textId="77777777" w:rsidR="008A4E0D" w:rsidRPr="00F06BC9" w:rsidRDefault="008A4E0D" w:rsidP="008A4E0D">
      <w:pPr>
        <w:jc w:val="both"/>
        <w:rPr>
          <w:rFonts w:eastAsia="Times New Roman" w:cstheme="minorHAnsi"/>
          <w:color w:val="000000"/>
        </w:rPr>
      </w:pPr>
    </w:p>
    <w:p w14:paraId="7B1AD57B" w14:textId="3DBE0283" w:rsidR="005F3DFB" w:rsidRPr="00F06BC9" w:rsidRDefault="005F3DFB" w:rsidP="005F3DFB">
      <w:pPr>
        <w:jc w:val="both"/>
        <w:rPr>
          <w:rFonts w:eastAsia="Times New Roman" w:cstheme="minorHAnsi"/>
          <w:color w:val="000000"/>
        </w:rPr>
      </w:pPr>
      <w:r w:rsidRPr="00F06BC9">
        <w:rPr>
          <w:rFonts w:eastAsia="Times New Roman" w:cstheme="minorHAnsi"/>
          <w:color w:val="000000"/>
        </w:rPr>
        <w:t xml:space="preserve">We aim to promote positive mental health </w:t>
      </w:r>
      <w:r w:rsidRPr="002B3978">
        <w:rPr>
          <w:rFonts w:eastAsia="Times New Roman" w:cstheme="minorHAnsi"/>
        </w:rPr>
        <w:t>and wellbeing for eve</w:t>
      </w:r>
      <w:r w:rsidR="008A4E0D">
        <w:rPr>
          <w:rFonts w:eastAsia="Times New Roman" w:cstheme="minorHAnsi"/>
        </w:rPr>
        <w:t xml:space="preserve">ry pupil within </w:t>
      </w:r>
      <w:r w:rsidR="004F3D6C">
        <w:rPr>
          <w:rFonts w:eastAsia="Times New Roman" w:cstheme="minorHAnsi"/>
        </w:rPr>
        <w:t>Grindleton</w:t>
      </w:r>
      <w:r w:rsidRPr="002B3978">
        <w:rPr>
          <w:rFonts w:eastAsia="Times New Roman" w:cstheme="minorHAnsi"/>
        </w:rPr>
        <w:t>, supported by our school’s Vision and values</w:t>
      </w:r>
      <w:r w:rsidRPr="00F06BC9">
        <w:rPr>
          <w:rFonts w:eastAsia="Times New Roman" w:cstheme="minorHAnsi"/>
          <w:color w:val="00B050"/>
        </w:rPr>
        <w:t>.</w:t>
      </w:r>
      <w:r w:rsidRPr="00F06BC9">
        <w:rPr>
          <w:rFonts w:eastAsia="Times New Roman" w:cstheme="minorHAnsi"/>
          <w:color w:val="000000"/>
        </w:rPr>
        <w:t xml:space="preserve"> We pursue this aim using both universal, whole school approaches and specialised, targeted approaches aimed at vulnerable pupils. </w:t>
      </w:r>
    </w:p>
    <w:p w14:paraId="4F7CC4F2" w14:textId="77777777" w:rsidR="005F3DFB" w:rsidRPr="00F06BC9" w:rsidRDefault="005F3DFB" w:rsidP="005F3DFB">
      <w:pPr>
        <w:jc w:val="both"/>
        <w:rPr>
          <w:rFonts w:eastAsia="Times New Roman" w:cstheme="minorHAnsi"/>
          <w:color w:val="000000"/>
        </w:rPr>
      </w:pPr>
    </w:p>
    <w:p w14:paraId="009C5C19" w14:textId="32E62081"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In addition to promoting positive mental health and wellbeing, we aim to recognise and respond to need as it arises. By developing and implementing practical, relevant and effective mental health and wellbeing policies and procedures we can promote a safe and stable environment for pupils affected</w:t>
      </w:r>
      <w:r w:rsidR="000958C1">
        <w:rPr>
          <w:rFonts w:eastAsia="Times New Roman" w:cstheme="minorHAnsi"/>
          <w:color w:val="000000"/>
        </w:rPr>
        <w:t>,</w:t>
      </w:r>
      <w:r w:rsidRPr="00F06BC9">
        <w:rPr>
          <w:rFonts w:eastAsia="Times New Roman" w:cstheme="minorHAnsi"/>
          <w:color w:val="000000"/>
        </w:rPr>
        <w:t xml:space="preserve"> both directly and indirectly</w:t>
      </w:r>
      <w:r w:rsidR="000958C1">
        <w:rPr>
          <w:rFonts w:eastAsia="Times New Roman" w:cstheme="minorHAnsi"/>
          <w:color w:val="000000"/>
        </w:rPr>
        <w:t>,</w:t>
      </w:r>
      <w:r w:rsidRPr="00F06BC9">
        <w:rPr>
          <w:rFonts w:eastAsia="Times New Roman" w:cstheme="minorHAnsi"/>
          <w:color w:val="000000"/>
        </w:rPr>
        <w:t xml:space="preserve"> by mental health and wellbeing issues. </w:t>
      </w:r>
    </w:p>
    <w:p w14:paraId="6EE04F52"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Scope </w:t>
      </w:r>
    </w:p>
    <w:p w14:paraId="2E4FE3DB"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This document describes the school’s approach to promoting positive mental health and wellbeing. This policy is intended as guidance for all staff including non-teaching staff and governors. </w:t>
      </w:r>
    </w:p>
    <w:p w14:paraId="49E5095F" w14:textId="5D9590DF"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This policy should be read in conjunction with our medical policy in cases where a pupil’s mental health and wellbeing overlaps </w:t>
      </w:r>
      <w:r w:rsidR="007152B9" w:rsidRPr="00F06BC9">
        <w:rPr>
          <w:rFonts w:eastAsia="Times New Roman" w:cstheme="minorHAnsi"/>
          <w:color w:val="000000"/>
        </w:rPr>
        <w:t>with or</w:t>
      </w:r>
      <w:r w:rsidRPr="00F06BC9">
        <w:rPr>
          <w:rFonts w:eastAsia="Times New Roman" w:cstheme="minorHAnsi"/>
          <w:color w:val="000000"/>
        </w:rPr>
        <w:t xml:space="preserve"> is linked to a medical issue and the SEND policy where a pupil has an identified special educational need. </w:t>
      </w:r>
    </w:p>
    <w:p w14:paraId="72A55FEB" w14:textId="77777777" w:rsidR="005F3DFB" w:rsidRPr="00F06BC9" w:rsidRDefault="005F3DFB" w:rsidP="005F3DFB">
      <w:pPr>
        <w:jc w:val="both"/>
        <w:rPr>
          <w:rFonts w:eastAsia="Times New Roman" w:cstheme="minorHAnsi"/>
          <w:b/>
          <w:color w:val="000000"/>
        </w:rPr>
      </w:pPr>
    </w:p>
    <w:p w14:paraId="4D5DB57A" w14:textId="77777777" w:rsidR="005F3DFB" w:rsidRPr="00F06BC9" w:rsidRDefault="005F3DFB" w:rsidP="005F3DFB">
      <w:pPr>
        <w:jc w:val="both"/>
        <w:rPr>
          <w:rFonts w:eastAsia="Times New Roman" w:cstheme="minorHAnsi"/>
          <w:b/>
          <w:color w:val="000000"/>
        </w:rPr>
      </w:pPr>
    </w:p>
    <w:p w14:paraId="750BCBBB" w14:textId="77777777" w:rsidR="001E0DFB" w:rsidRDefault="001E0DFB" w:rsidP="005F3DFB">
      <w:pPr>
        <w:jc w:val="both"/>
        <w:rPr>
          <w:rFonts w:asciiTheme="majorHAnsi" w:eastAsia="Times New Roman" w:hAnsiTheme="majorHAnsi" w:cstheme="majorHAnsi"/>
          <w:b/>
          <w:color w:val="000000"/>
          <w:sz w:val="28"/>
          <w:szCs w:val="28"/>
        </w:rPr>
      </w:pPr>
    </w:p>
    <w:p w14:paraId="3466B4F3" w14:textId="77777777" w:rsidR="001E0DFB" w:rsidRDefault="001E0DFB" w:rsidP="005F3DFB">
      <w:pPr>
        <w:jc w:val="both"/>
        <w:rPr>
          <w:rFonts w:asciiTheme="majorHAnsi" w:eastAsia="Times New Roman" w:hAnsiTheme="majorHAnsi" w:cstheme="majorHAnsi"/>
          <w:b/>
          <w:color w:val="000000"/>
          <w:sz w:val="28"/>
          <w:szCs w:val="28"/>
        </w:rPr>
      </w:pPr>
    </w:p>
    <w:p w14:paraId="1F07F3F2" w14:textId="3923FB26" w:rsidR="005F3DFB" w:rsidRPr="00F06BC9" w:rsidRDefault="005F3DFB" w:rsidP="005F3DFB">
      <w:pPr>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lastRenderedPageBreak/>
        <w:t xml:space="preserve">The policy aims to: </w:t>
      </w:r>
    </w:p>
    <w:p w14:paraId="0F26509A" w14:textId="77777777" w:rsidR="005F3DFB" w:rsidRPr="00F06BC9" w:rsidRDefault="005F3DFB" w:rsidP="005F3DFB">
      <w:pPr>
        <w:jc w:val="both"/>
        <w:rPr>
          <w:rFonts w:eastAsia="Times New Roman" w:cstheme="minorHAnsi"/>
          <w:b/>
          <w:color w:val="000000"/>
        </w:rPr>
      </w:pPr>
    </w:p>
    <w:p w14:paraId="4BEED49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Promote positive mental health and wellbeing in all staff and pupils </w:t>
      </w:r>
      <w:r w:rsidRPr="002B3978">
        <w:rPr>
          <w:rFonts w:eastAsia="Times New Roman" w:cstheme="minorHAnsi"/>
        </w:rPr>
        <w:t>within a distinctively Christian environment, guided by our Vision and chosen values</w:t>
      </w:r>
    </w:p>
    <w:p w14:paraId="245DE0D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Increase understanding and awareness of common mental health issues </w:t>
      </w:r>
    </w:p>
    <w:p w14:paraId="4086B4D3" w14:textId="77777777" w:rsidR="005F3DFB" w:rsidRPr="00F06BC9" w:rsidRDefault="005F3DFB" w:rsidP="005F3DFB">
      <w:pPr>
        <w:numPr>
          <w:ilvl w:val="0"/>
          <w:numId w:val="1"/>
        </w:numPr>
        <w:spacing w:after="240"/>
        <w:ind w:left="0"/>
        <w:contextualSpacing/>
        <w:jc w:val="both"/>
        <w:rPr>
          <w:rFonts w:eastAsia="Times New Roman" w:cstheme="minorHAnsi"/>
          <w:color w:val="000000"/>
        </w:rPr>
      </w:pPr>
      <w:r w:rsidRPr="00F06BC9">
        <w:rPr>
          <w:rFonts w:eastAsia="Times New Roman" w:cstheme="minorHAnsi"/>
          <w:color w:val="000000"/>
        </w:rPr>
        <w:t xml:space="preserve">Alert staff to early warning signs of poor mental health and wellbeing  </w:t>
      </w:r>
    </w:p>
    <w:p w14:paraId="0AD3E902" w14:textId="77777777" w:rsidR="005F3DFB" w:rsidRPr="00F06BC9" w:rsidRDefault="005F3DFB" w:rsidP="005F3DFB">
      <w:pPr>
        <w:numPr>
          <w:ilvl w:val="0"/>
          <w:numId w:val="1"/>
        </w:numPr>
        <w:ind w:left="0"/>
        <w:contextualSpacing/>
        <w:jc w:val="both"/>
        <w:rPr>
          <w:rFonts w:cstheme="minorHAnsi"/>
        </w:rPr>
      </w:pPr>
      <w:r w:rsidRPr="00F06BC9">
        <w:rPr>
          <w:rFonts w:eastAsia="Times New Roman" w:cstheme="minorHAnsi"/>
          <w:color w:val="000000"/>
        </w:rPr>
        <w:t xml:space="preserve">Provide support to staff working with young people with mental health and wellbeing issues </w:t>
      </w:r>
    </w:p>
    <w:p w14:paraId="7E9EA9D8" w14:textId="77777777" w:rsidR="005F3DFB" w:rsidRPr="00F06BC9" w:rsidRDefault="005F3DFB" w:rsidP="005F3DFB">
      <w:pPr>
        <w:pStyle w:val="ListParagraph"/>
        <w:numPr>
          <w:ilvl w:val="0"/>
          <w:numId w:val="1"/>
        </w:numPr>
        <w:spacing w:after="200" w:line="276" w:lineRule="auto"/>
        <w:ind w:left="0"/>
        <w:jc w:val="both"/>
        <w:rPr>
          <w:rFonts w:cstheme="minorHAnsi"/>
        </w:rPr>
      </w:pPr>
      <w:r w:rsidRPr="00F06BC9">
        <w:rPr>
          <w:rFonts w:cstheme="minorHAnsi"/>
        </w:rPr>
        <w:t xml:space="preserve">Provide support to pupils suffering mental ill health and their peers and parents/carers </w:t>
      </w:r>
    </w:p>
    <w:p w14:paraId="5B354BEC" w14:textId="77777777" w:rsidR="005F3DFB" w:rsidRPr="00F06BC9" w:rsidRDefault="005F3DFB" w:rsidP="005F3DFB">
      <w:pPr>
        <w:spacing w:after="120"/>
        <w:jc w:val="both"/>
        <w:rPr>
          <w:rFonts w:cstheme="minorHAnsi"/>
          <w:b/>
          <w:sz w:val="28"/>
          <w:szCs w:val="28"/>
        </w:rPr>
      </w:pPr>
      <w:r w:rsidRPr="00F06BC9">
        <w:rPr>
          <w:rFonts w:cstheme="minorHAnsi"/>
          <w:b/>
          <w:sz w:val="28"/>
          <w:szCs w:val="28"/>
        </w:rPr>
        <w:t xml:space="preserve">Lead Members of Staff </w:t>
      </w:r>
    </w:p>
    <w:p w14:paraId="26AE8230" w14:textId="572B8AA3" w:rsidR="005F3DFB" w:rsidRPr="00F06BC9" w:rsidRDefault="005F3DFB" w:rsidP="005F3DFB">
      <w:pPr>
        <w:jc w:val="both"/>
        <w:rPr>
          <w:rFonts w:cstheme="minorHAnsi"/>
        </w:rPr>
      </w:pPr>
      <w:r w:rsidRPr="00F06BC9">
        <w:rPr>
          <w:rFonts w:cstheme="minorHAnsi"/>
        </w:rPr>
        <w:t>Whilst all staff have a responsibility to promote the</w:t>
      </w:r>
      <w:r w:rsidR="00CB3DE3">
        <w:rPr>
          <w:rFonts w:cstheme="minorHAnsi"/>
        </w:rPr>
        <w:t xml:space="preserve"> good</w:t>
      </w:r>
      <w:r w:rsidRPr="00F06BC9">
        <w:rPr>
          <w:rFonts w:cstheme="minorHAnsi"/>
        </w:rPr>
        <w:t xml:space="preserve"> mental health of pupils, staff with a specific, relevant remit include: </w:t>
      </w:r>
    </w:p>
    <w:p w14:paraId="1DA94A59" w14:textId="699DF08E" w:rsidR="005F3DFB" w:rsidRPr="00F06BC9" w:rsidRDefault="005F3DFB" w:rsidP="005F3DFB">
      <w:pPr>
        <w:numPr>
          <w:ilvl w:val="0"/>
          <w:numId w:val="2"/>
        </w:numPr>
        <w:spacing w:line="276" w:lineRule="auto"/>
        <w:jc w:val="both"/>
        <w:rPr>
          <w:rFonts w:cstheme="minorHAnsi"/>
        </w:rPr>
      </w:pPr>
      <w:r w:rsidRPr="00F06BC9">
        <w:rPr>
          <w:rFonts w:cstheme="minorHAnsi"/>
        </w:rPr>
        <w:t xml:space="preserve">Designated Safeguarding Officer </w:t>
      </w:r>
      <w:r w:rsidR="008A4E0D">
        <w:rPr>
          <w:rFonts w:cstheme="minorHAnsi"/>
        </w:rPr>
        <w:t xml:space="preserve">– </w:t>
      </w:r>
      <w:r w:rsidR="004A1D3E">
        <w:rPr>
          <w:rFonts w:cstheme="minorHAnsi"/>
        </w:rPr>
        <w:t>Joanne Abram</w:t>
      </w:r>
    </w:p>
    <w:p w14:paraId="0295F3E7" w14:textId="0F2E188E" w:rsidR="005F3DFB" w:rsidRPr="00F06BC9" w:rsidRDefault="005F3DFB" w:rsidP="005F3DFB">
      <w:pPr>
        <w:numPr>
          <w:ilvl w:val="0"/>
          <w:numId w:val="2"/>
        </w:numPr>
        <w:spacing w:line="276" w:lineRule="auto"/>
        <w:jc w:val="both"/>
        <w:rPr>
          <w:rFonts w:cstheme="minorHAnsi"/>
        </w:rPr>
      </w:pPr>
      <w:r w:rsidRPr="00F06BC9">
        <w:rPr>
          <w:rFonts w:cstheme="minorHAnsi"/>
        </w:rPr>
        <w:t xml:space="preserve">Designated Senior </w:t>
      </w:r>
      <w:r w:rsidRPr="008A4E0D">
        <w:rPr>
          <w:rFonts w:cstheme="minorHAnsi"/>
        </w:rPr>
        <w:t xml:space="preserve">Leader – </w:t>
      </w:r>
      <w:r w:rsidR="001950E0">
        <w:rPr>
          <w:rFonts w:cstheme="minorHAnsi"/>
        </w:rPr>
        <w:t>Joanne Abram</w:t>
      </w:r>
    </w:p>
    <w:p w14:paraId="4DBAA7E7" w14:textId="0FD9A605" w:rsidR="005F3DFB" w:rsidRPr="00F06BC9" w:rsidRDefault="005F3DFB" w:rsidP="005F3DFB">
      <w:pPr>
        <w:numPr>
          <w:ilvl w:val="0"/>
          <w:numId w:val="2"/>
        </w:numPr>
        <w:spacing w:line="276" w:lineRule="auto"/>
        <w:jc w:val="both"/>
        <w:rPr>
          <w:rFonts w:cstheme="minorHAnsi"/>
        </w:rPr>
      </w:pPr>
      <w:r w:rsidRPr="00F06BC9">
        <w:rPr>
          <w:rFonts w:cstheme="minorHAnsi"/>
        </w:rPr>
        <w:t>Special Educatio</w:t>
      </w:r>
      <w:r w:rsidR="008A4E0D">
        <w:rPr>
          <w:rFonts w:cstheme="minorHAnsi"/>
        </w:rPr>
        <w:t xml:space="preserve">nal Needs and Disability [SEND] – </w:t>
      </w:r>
      <w:r w:rsidR="004F3D6C">
        <w:rPr>
          <w:rFonts w:cstheme="minorHAnsi"/>
        </w:rPr>
        <w:t>Laura Dewhurst</w:t>
      </w:r>
    </w:p>
    <w:p w14:paraId="0CC83199" w14:textId="3AEFC79F" w:rsidR="005F3DFB" w:rsidRPr="00132463" w:rsidRDefault="005F3DFB" w:rsidP="005F3DFB">
      <w:pPr>
        <w:numPr>
          <w:ilvl w:val="0"/>
          <w:numId w:val="2"/>
        </w:numPr>
        <w:spacing w:line="276" w:lineRule="auto"/>
        <w:jc w:val="both"/>
        <w:rPr>
          <w:rFonts w:cstheme="minorHAnsi"/>
        </w:rPr>
      </w:pPr>
      <w:r w:rsidRPr="00132463">
        <w:rPr>
          <w:rFonts w:cstheme="minorHAnsi"/>
        </w:rPr>
        <w:t xml:space="preserve">Mental Health and Emotional Wellbeing Lead – </w:t>
      </w:r>
      <w:r w:rsidR="004A1D3E">
        <w:rPr>
          <w:rFonts w:cstheme="minorHAnsi"/>
        </w:rPr>
        <w:t>Joanne Abram</w:t>
      </w:r>
    </w:p>
    <w:p w14:paraId="77237B8B" w14:textId="41AA906A" w:rsidR="005F3DFB" w:rsidRPr="00F06BC9" w:rsidRDefault="005F3DFB" w:rsidP="005F3DFB">
      <w:pPr>
        <w:numPr>
          <w:ilvl w:val="0"/>
          <w:numId w:val="2"/>
        </w:numPr>
        <w:spacing w:line="276" w:lineRule="auto"/>
        <w:jc w:val="both"/>
        <w:rPr>
          <w:rFonts w:cstheme="minorHAnsi"/>
        </w:rPr>
      </w:pPr>
      <w:r w:rsidRPr="00F06BC9">
        <w:rPr>
          <w:rFonts w:cstheme="minorHAnsi"/>
        </w:rPr>
        <w:t xml:space="preserve">Lead First </w:t>
      </w:r>
      <w:r w:rsidRPr="007A4E27">
        <w:rPr>
          <w:rFonts w:cstheme="minorHAnsi"/>
        </w:rPr>
        <w:t xml:space="preserve">Aider – </w:t>
      </w:r>
      <w:r w:rsidR="004F3D6C">
        <w:rPr>
          <w:rFonts w:cstheme="minorHAnsi"/>
        </w:rPr>
        <w:t>Jackie Ingham and Joanne Abram</w:t>
      </w:r>
    </w:p>
    <w:p w14:paraId="7A9A7E1E" w14:textId="7062F085" w:rsidR="005F3DFB" w:rsidRPr="008A4E0D" w:rsidRDefault="005F3DFB" w:rsidP="005F3DFB">
      <w:pPr>
        <w:numPr>
          <w:ilvl w:val="0"/>
          <w:numId w:val="2"/>
        </w:numPr>
        <w:spacing w:line="276" w:lineRule="auto"/>
        <w:jc w:val="both"/>
        <w:rPr>
          <w:rFonts w:cstheme="minorHAnsi"/>
        </w:rPr>
      </w:pPr>
      <w:r w:rsidRPr="00F06BC9">
        <w:rPr>
          <w:rFonts w:cstheme="minorHAnsi"/>
        </w:rPr>
        <w:t xml:space="preserve">PSHCE Leader </w:t>
      </w:r>
      <w:r w:rsidRPr="008A4E0D">
        <w:rPr>
          <w:rFonts w:cstheme="minorHAnsi"/>
        </w:rPr>
        <w:t xml:space="preserve">– </w:t>
      </w:r>
      <w:r w:rsidR="004F3D6C">
        <w:rPr>
          <w:rFonts w:cstheme="minorHAnsi"/>
        </w:rPr>
        <w:t>Laura Dewhurst</w:t>
      </w:r>
    </w:p>
    <w:p w14:paraId="13E53E23" w14:textId="7CC53E48" w:rsidR="005F3DFB" w:rsidRPr="008A4E0D" w:rsidRDefault="005F3DFB" w:rsidP="005F3DFB">
      <w:pPr>
        <w:numPr>
          <w:ilvl w:val="0"/>
          <w:numId w:val="2"/>
        </w:numPr>
        <w:spacing w:line="276" w:lineRule="auto"/>
        <w:jc w:val="both"/>
        <w:rPr>
          <w:rFonts w:cstheme="minorHAnsi"/>
        </w:rPr>
      </w:pPr>
      <w:r w:rsidRPr="008A4E0D">
        <w:rPr>
          <w:rFonts w:cstheme="minorHAnsi"/>
        </w:rPr>
        <w:t xml:space="preserve">Safeguarding Governor – </w:t>
      </w:r>
      <w:r w:rsidR="004F3D6C">
        <w:rPr>
          <w:rFonts w:cstheme="minorHAnsi"/>
        </w:rPr>
        <w:t>Shirley Bush</w:t>
      </w:r>
    </w:p>
    <w:p w14:paraId="5C8D744B" w14:textId="77777777" w:rsidR="005F3DFB" w:rsidRPr="00F06BC9" w:rsidRDefault="005F3DFB" w:rsidP="005F3DFB">
      <w:pPr>
        <w:jc w:val="both"/>
        <w:rPr>
          <w:rFonts w:cstheme="minorHAnsi"/>
        </w:rPr>
      </w:pPr>
    </w:p>
    <w:p w14:paraId="39B34833" w14:textId="3C727FC2" w:rsidR="005F3DFB" w:rsidRPr="00F06BC9" w:rsidRDefault="005F3DFB" w:rsidP="005F3DFB">
      <w:pPr>
        <w:jc w:val="both"/>
        <w:rPr>
          <w:rFonts w:cstheme="minorHAnsi"/>
        </w:rPr>
      </w:pPr>
      <w:r w:rsidRPr="00F06BC9">
        <w:rPr>
          <w:rFonts w:cstheme="minorHAnsi"/>
        </w:rPr>
        <w:t xml:space="preserve">Any member of staff who is concerned about the mental health or wellbeing of a pupil should speak to the Mental Health Lead in the first instance. If there is a fear that the pupil is in danger of immediate </w:t>
      </w:r>
      <w:r w:rsidR="007152B9" w:rsidRPr="00F06BC9">
        <w:rPr>
          <w:rFonts w:cstheme="minorHAnsi"/>
        </w:rPr>
        <w:t>harm,</w:t>
      </w:r>
      <w:r w:rsidRPr="00F06BC9">
        <w:rPr>
          <w:rFonts w:cstheme="minorHAnsi"/>
        </w:rPr>
        <w:t xml:space="preserve"> then the normal child protection procedures should be followed</w:t>
      </w:r>
      <w:r w:rsidR="00CB3DE3">
        <w:rPr>
          <w:rFonts w:cstheme="minorHAnsi"/>
        </w:rPr>
        <w:t>,</w:t>
      </w:r>
      <w:r w:rsidRPr="00F06BC9">
        <w:rPr>
          <w:rFonts w:cstheme="minorHAnsi"/>
        </w:rPr>
        <w:t xml:space="preserve"> with an immediate referral to the Designated Child Protection Office staff or the head teacher. If the pupil presents a medical emergency then the normal procedures for medical emergencies should be followed, including alerting the first aid staff and contacting the emergency services if necessary. </w:t>
      </w:r>
    </w:p>
    <w:p w14:paraId="1C14D710" w14:textId="77777777" w:rsidR="00A831F1" w:rsidRDefault="00A831F1" w:rsidP="005F3DFB">
      <w:pPr>
        <w:jc w:val="both"/>
        <w:rPr>
          <w:rFonts w:cstheme="minorHAnsi"/>
        </w:rPr>
      </w:pPr>
    </w:p>
    <w:p w14:paraId="2DE59609" w14:textId="014B3F0F" w:rsidR="005F3DFB" w:rsidRPr="00F06BC9" w:rsidRDefault="005F3DFB" w:rsidP="005F3DFB">
      <w:pPr>
        <w:jc w:val="both"/>
        <w:rPr>
          <w:rFonts w:cstheme="minorHAnsi"/>
        </w:rPr>
      </w:pPr>
      <w:r w:rsidRPr="00F06BC9">
        <w:rPr>
          <w:rFonts w:cstheme="minorHAnsi"/>
        </w:rPr>
        <w:t xml:space="preserve">Where a referral to CAMHS is appropriate, this will be led and managed by </w:t>
      </w:r>
      <w:r w:rsidR="004F3D6C">
        <w:rPr>
          <w:rFonts w:cstheme="minorHAnsi"/>
        </w:rPr>
        <w:t>Laura Dewhurst</w:t>
      </w:r>
      <w:r w:rsidR="00132463" w:rsidRPr="00132463">
        <w:rPr>
          <w:rFonts w:cstheme="minorHAnsi"/>
        </w:rPr>
        <w:t>,</w:t>
      </w:r>
      <w:r w:rsidRPr="00132463">
        <w:rPr>
          <w:rFonts w:cstheme="minorHAnsi"/>
        </w:rPr>
        <w:t xml:space="preserve"> </w:t>
      </w:r>
      <w:r w:rsidR="004F3D6C">
        <w:rPr>
          <w:rFonts w:cstheme="minorHAnsi"/>
        </w:rPr>
        <w:t>SENCo</w:t>
      </w:r>
      <w:r w:rsidRPr="00F06BC9">
        <w:rPr>
          <w:rFonts w:cstheme="minorHAnsi"/>
        </w:rPr>
        <w:t>. Guidance about referring to CAMHS is provided in Appendix</w:t>
      </w:r>
      <w:r w:rsidR="00B24182">
        <w:rPr>
          <w:rFonts w:cstheme="minorHAnsi"/>
          <w:color w:val="C00000"/>
        </w:rPr>
        <w:t>.</w:t>
      </w:r>
      <w:r w:rsidRPr="00F06BC9">
        <w:rPr>
          <w:rFonts w:cstheme="minorHAnsi"/>
        </w:rPr>
        <w:t xml:space="preserve"> </w:t>
      </w:r>
    </w:p>
    <w:p w14:paraId="26993D0F" w14:textId="77777777" w:rsidR="00A831F1" w:rsidRPr="00F06BC9" w:rsidRDefault="00A831F1" w:rsidP="005F3DFB">
      <w:pPr>
        <w:spacing w:after="120"/>
        <w:jc w:val="both"/>
        <w:rPr>
          <w:rFonts w:asciiTheme="majorHAnsi" w:hAnsiTheme="majorHAnsi" w:cstheme="majorHAnsi"/>
          <w:b/>
          <w:sz w:val="28"/>
          <w:szCs w:val="28"/>
        </w:rPr>
      </w:pPr>
    </w:p>
    <w:p w14:paraId="79236683" w14:textId="77777777" w:rsidR="005F3DFB" w:rsidRPr="00F06BC9" w:rsidRDefault="005F3DFB" w:rsidP="005F3DFB">
      <w:pPr>
        <w:spacing w:after="120"/>
        <w:jc w:val="both"/>
        <w:rPr>
          <w:rFonts w:asciiTheme="majorHAnsi" w:hAnsiTheme="majorHAnsi" w:cstheme="majorHAnsi"/>
          <w:b/>
          <w:sz w:val="28"/>
          <w:szCs w:val="28"/>
        </w:rPr>
      </w:pPr>
      <w:r w:rsidRPr="00F06BC9">
        <w:rPr>
          <w:rFonts w:asciiTheme="majorHAnsi" w:hAnsiTheme="majorHAnsi" w:cstheme="majorHAnsi"/>
          <w:b/>
          <w:sz w:val="28"/>
          <w:szCs w:val="28"/>
        </w:rPr>
        <w:t xml:space="preserve">Individual Care Plans </w:t>
      </w:r>
    </w:p>
    <w:p w14:paraId="5E209F3B" w14:textId="77777777" w:rsidR="005F3DFB" w:rsidRPr="00F06BC9" w:rsidRDefault="005F3DFB" w:rsidP="005F3DFB">
      <w:pPr>
        <w:jc w:val="both"/>
        <w:rPr>
          <w:rFonts w:cstheme="minorHAnsi"/>
        </w:rPr>
      </w:pPr>
      <w:r w:rsidRPr="00F06BC9">
        <w:rPr>
          <w:rFonts w:cstheme="minorHAnsi"/>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24898D27" w14:textId="77777777" w:rsidR="005F3DFB" w:rsidRPr="00F06BC9" w:rsidRDefault="005F3DFB" w:rsidP="005F3DFB">
      <w:pPr>
        <w:pStyle w:val="ListParagraph"/>
        <w:numPr>
          <w:ilvl w:val="0"/>
          <w:numId w:val="3"/>
        </w:numPr>
        <w:jc w:val="both"/>
        <w:rPr>
          <w:rFonts w:cstheme="minorHAnsi"/>
        </w:rPr>
      </w:pPr>
      <w:r w:rsidRPr="00F06BC9">
        <w:rPr>
          <w:rFonts w:cstheme="minorHAnsi"/>
        </w:rPr>
        <w:t xml:space="preserve">Details of a pupil’s condition </w:t>
      </w:r>
    </w:p>
    <w:p w14:paraId="4BF8C82A" w14:textId="77777777" w:rsidR="005F3DFB" w:rsidRPr="00F06BC9" w:rsidRDefault="005F3DFB" w:rsidP="005F3DFB">
      <w:pPr>
        <w:pStyle w:val="ListParagraph"/>
        <w:numPr>
          <w:ilvl w:val="0"/>
          <w:numId w:val="3"/>
        </w:numPr>
        <w:jc w:val="both"/>
        <w:rPr>
          <w:rFonts w:cstheme="minorHAnsi"/>
        </w:rPr>
      </w:pPr>
      <w:r w:rsidRPr="00F06BC9">
        <w:rPr>
          <w:rFonts w:cstheme="minorHAnsi"/>
        </w:rPr>
        <w:t xml:space="preserve">Special requirements and precautions </w:t>
      </w:r>
    </w:p>
    <w:p w14:paraId="2223D989"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Medication and any side effects </w:t>
      </w:r>
    </w:p>
    <w:p w14:paraId="545D3449"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What to do, and who to contact in an emergency </w:t>
      </w:r>
    </w:p>
    <w:p w14:paraId="16ABB45B" w14:textId="77777777" w:rsidR="005F3DFB" w:rsidRPr="00F06BC9" w:rsidRDefault="005F3DFB" w:rsidP="005F3DFB">
      <w:pPr>
        <w:pStyle w:val="ListParagraph"/>
        <w:numPr>
          <w:ilvl w:val="0"/>
          <w:numId w:val="3"/>
        </w:numPr>
        <w:spacing w:line="276" w:lineRule="auto"/>
        <w:jc w:val="both"/>
        <w:rPr>
          <w:rFonts w:cstheme="minorHAnsi"/>
        </w:rPr>
      </w:pPr>
      <w:r w:rsidRPr="00F06BC9">
        <w:rPr>
          <w:rFonts w:cstheme="minorHAnsi"/>
        </w:rPr>
        <w:t xml:space="preserve">The role the school can play </w:t>
      </w:r>
    </w:p>
    <w:p w14:paraId="3AFF765D" w14:textId="77777777" w:rsidR="005F3DFB" w:rsidRPr="00F06BC9" w:rsidRDefault="005F3DFB" w:rsidP="005F3DFB">
      <w:pPr>
        <w:spacing w:after="120"/>
        <w:jc w:val="both"/>
        <w:rPr>
          <w:rFonts w:eastAsia="Times New Roman" w:cstheme="minorHAnsi"/>
          <w:b/>
          <w:color w:val="000000"/>
        </w:rPr>
      </w:pPr>
    </w:p>
    <w:p w14:paraId="521C92DF" w14:textId="77777777" w:rsidR="001E0DFB" w:rsidRDefault="001E0DFB" w:rsidP="00312694">
      <w:pPr>
        <w:spacing w:after="120"/>
        <w:jc w:val="both"/>
        <w:rPr>
          <w:rFonts w:asciiTheme="majorHAnsi" w:eastAsia="Times New Roman" w:hAnsiTheme="majorHAnsi" w:cstheme="majorHAnsi"/>
          <w:b/>
          <w:color w:val="000000"/>
          <w:sz w:val="28"/>
          <w:szCs w:val="28"/>
        </w:rPr>
      </w:pPr>
    </w:p>
    <w:p w14:paraId="48CAECF7" w14:textId="6CE61766" w:rsidR="00312694" w:rsidRDefault="005F3DFB" w:rsidP="00312694">
      <w:pPr>
        <w:spacing w:after="120"/>
        <w:jc w:val="both"/>
        <w:rPr>
          <w:rFonts w:asciiTheme="majorHAnsi" w:eastAsia="Times New Roman" w:hAnsiTheme="majorHAnsi" w:cstheme="majorHAnsi"/>
          <w:b/>
          <w:color w:val="000000"/>
          <w:sz w:val="28"/>
          <w:szCs w:val="28"/>
        </w:rPr>
      </w:pPr>
      <w:bookmarkStart w:id="0" w:name="_GoBack"/>
      <w:bookmarkEnd w:id="0"/>
      <w:r w:rsidRPr="00F06BC9">
        <w:rPr>
          <w:rFonts w:asciiTheme="majorHAnsi" w:eastAsia="Times New Roman" w:hAnsiTheme="majorHAnsi" w:cstheme="majorHAnsi"/>
          <w:b/>
          <w:color w:val="000000"/>
          <w:sz w:val="28"/>
          <w:szCs w:val="28"/>
        </w:rPr>
        <w:lastRenderedPageBreak/>
        <w:t xml:space="preserve">Teaching about Mental Health and Wellbeing </w:t>
      </w:r>
    </w:p>
    <w:p w14:paraId="6167F953" w14:textId="326ADDC7" w:rsidR="005F3DFB" w:rsidRPr="00F06BC9" w:rsidRDefault="005F3DFB" w:rsidP="00312694">
      <w:pPr>
        <w:spacing w:after="120"/>
        <w:jc w:val="both"/>
        <w:rPr>
          <w:rFonts w:eastAsia="Times New Roman" w:cstheme="minorHAnsi"/>
          <w:color w:val="000000"/>
        </w:rPr>
      </w:pPr>
      <w:r w:rsidRPr="00F06BC9">
        <w:rPr>
          <w:rFonts w:eastAsia="Times New Roman" w:cstheme="minorHAnsi"/>
          <w:color w:val="000000"/>
        </w:rPr>
        <w:t xml:space="preserve">The skills, knowledge and understanding needed by our pupils to keep themselves and others physically and mentally healthy and safe are included as part of our developmental PSHE curriculum. </w:t>
      </w:r>
    </w:p>
    <w:p w14:paraId="6CD4D8C4" w14:textId="50C02FBE"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The specific content of lessons will be determined by the specific needs of the cohort we’re teaching</w:t>
      </w:r>
      <w:r w:rsidR="000E1900">
        <w:rPr>
          <w:rFonts w:eastAsia="Times New Roman" w:cstheme="minorHAnsi"/>
          <w:color w:val="000000"/>
        </w:rPr>
        <w:t>,</w:t>
      </w:r>
      <w:r w:rsidRPr="00F06BC9">
        <w:rPr>
          <w:rFonts w:eastAsia="Times New Roman" w:cstheme="minorHAnsi"/>
          <w:color w:val="000000"/>
        </w:rPr>
        <w:t xml:space="preserve"> but there will always be an emphasis on enabling pupils to develop the skills, knowledge, understanding, language and confidence to seek help, as needed, for themselves or others. </w:t>
      </w:r>
    </w:p>
    <w:p w14:paraId="3C8CBB75" w14:textId="77777777" w:rsidR="005F3DFB" w:rsidRPr="002B3978" w:rsidRDefault="005F3DFB" w:rsidP="005F3DFB">
      <w:pPr>
        <w:spacing w:after="240"/>
        <w:jc w:val="both"/>
        <w:rPr>
          <w:rFonts w:eastAsia="Times New Roman" w:cstheme="minorHAnsi"/>
        </w:rPr>
      </w:pPr>
      <w:r w:rsidRPr="002B3978">
        <w:rPr>
          <w:rFonts w:eastAsia="Times New Roman" w:cstheme="minorHAnsi"/>
        </w:rPr>
        <w:t xml:space="preserve">Supported by our school’s Christian Vision, we will ensure that we teach mental health and emotional wellbeing issues in a safe and sensitive manner, which helps rather than harms. </w:t>
      </w:r>
    </w:p>
    <w:p w14:paraId="6D76EC0D"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Signposting </w:t>
      </w:r>
    </w:p>
    <w:p w14:paraId="064AA8EF" w14:textId="77777777" w:rsidR="005F3DFB" w:rsidRPr="00F06BC9" w:rsidRDefault="005F3DFB" w:rsidP="005F3DFB">
      <w:pPr>
        <w:widowControl w:val="0"/>
        <w:autoSpaceDE w:val="0"/>
        <w:autoSpaceDN w:val="0"/>
        <w:adjustRightInd w:val="0"/>
        <w:jc w:val="both"/>
        <w:rPr>
          <w:rFonts w:eastAsia="Times New Roman" w:cstheme="minorHAnsi"/>
          <w:color w:val="00B050"/>
          <w:lang w:eastAsia="en-GB"/>
        </w:rPr>
      </w:pPr>
      <w:r w:rsidRPr="00F06BC9">
        <w:rPr>
          <w:rFonts w:eastAsia="Times New Roman" w:cstheme="minorHAnsi"/>
          <w:color w:val="000000"/>
        </w:rPr>
        <w:t xml:space="preserve">We will ensure that staff, pupils and parents are aware of sources of support within school and in the local community. What support is available within our school and local community, who it is aimed at and how to access it </w:t>
      </w:r>
      <w:r w:rsidRPr="002B3978">
        <w:rPr>
          <w:rFonts w:eastAsia="Times New Roman" w:cstheme="minorHAnsi"/>
          <w:lang w:eastAsia="en-GB"/>
        </w:rPr>
        <w:t>will be explained by the school’s Lead Professional during CPD sessions.</w:t>
      </w:r>
    </w:p>
    <w:p w14:paraId="70A6CB6D" w14:textId="77777777" w:rsidR="00F06BC9" w:rsidRDefault="00F06BC9" w:rsidP="005F3DFB">
      <w:pPr>
        <w:jc w:val="both"/>
        <w:rPr>
          <w:rFonts w:eastAsia="Times New Roman" w:cstheme="minorHAnsi"/>
          <w:color w:val="000000"/>
        </w:rPr>
      </w:pPr>
    </w:p>
    <w:p w14:paraId="793F9630" w14:textId="6A95C32D" w:rsidR="005F3DFB" w:rsidRPr="00F06BC9" w:rsidRDefault="005F3DFB" w:rsidP="005F3DFB">
      <w:pPr>
        <w:jc w:val="both"/>
        <w:rPr>
          <w:rFonts w:eastAsia="Times New Roman" w:cstheme="minorHAnsi"/>
          <w:color w:val="000000"/>
        </w:rPr>
      </w:pPr>
      <w:r w:rsidRPr="00F06BC9">
        <w:rPr>
          <w:rFonts w:eastAsia="Times New Roman" w:cstheme="minorHAnsi"/>
          <w:color w:val="000000"/>
        </w:rPr>
        <w:t>We will display relevant sources of support in communal areas and toilets and will regularly highlight sources of support to pupils within relevant parts of the curriculum. Whenever we highlight sources of support, we will increase the chance of pupil</w:t>
      </w:r>
      <w:r w:rsidR="000E1900">
        <w:rPr>
          <w:rFonts w:eastAsia="Times New Roman" w:cstheme="minorHAnsi"/>
          <w:color w:val="000000"/>
        </w:rPr>
        <w:t>s</w:t>
      </w:r>
      <w:r w:rsidRPr="00F06BC9">
        <w:rPr>
          <w:rFonts w:eastAsia="Times New Roman" w:cstheme="minorHAnsi"/>
          <w:color w:val="000000"/>
        </w:rPr>
        <w:t xml:space="preserve"> </w:t>
      </w:r>
      <w:r w:rsidR="000E1900">
        <w:rPr>
          <w:rFonts w:eastAsia="Times New Roman" w:cstheme="minorHAnsi"/>
          <w:color w:val="000000"/>
        </w:rPr>
        <w:t xml:space="preserve">seeking </w:t>
      </w:r>
      <w:r w:rsidRPr="00F06BC9">
        <w:rPr>
          <w:rFonts w:eastAsia="Times New Roman" w:cstheme="minorHAnsi"/>
          <w:color w:val="000000"/>
        </w:rPr>
        <w:t>help by ensuring</w:t>
      </w:r>
      <w:r w:rsidR="00802546">
        <w:rPr>
          <w:rFonts w:eastAsia="Times New Roman" w:cstheme="minorHAnsi"/>
          <w:color w:val="000000"/>
        </w:rPr>
        <w:t xml:space="preserve"> that</w:t>
      </w:r>
      <w:r w:rsidRPr="00F06BC9">
        <w:rPr>
          <w:rFonts w:eastAsia="Times New Roman" w:cstheme="minorHAnsi"/>
          <w:color w:val="000000"/>
        </w:rPr>
        <w:t xml:space="preserve"> </w:t>
      </w:r>
      <w:r w:rsidR="00802546">
        <w:rPr>
          <w:rFonts w:eastAsia="Times New Roman" w:cstheme="minorHAnsi"/>
          <w:color w:val="000000"/>
        </w:rPr>
        <w:t>they</w:t>
      </w:r>
      <w:r w:rsidRPr="00F06BC9">
        <w:rPr>
          <w:rFonts w:eastAsia="Times New Roman" w:cstheme="minorHAnsi"/>
          <w:color w:val="000000"/>
        </w:rPr>
        <w:t xml:space="preserve"> understand: </w:t>
      </w:r>
    </w:p>
    <w:p w14:paraId="1771A694"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What help is available </w:t>
      </w:r>
    </w:p>
    <w:p w14:paraId="7E10280B"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Who it is aimed at </w:t>
      </w:r>
    </w:p>
    <w:p w14:paraId="4CDD3B9C"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How to access it </w:t>
      </w:r>
    </w:p>
    <w:p w14:paraId="5E44B533"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Why to access it </w:t>
      </w:r>
    </w:p>
    <w:p w14:paraId="0CE84417" w14:textId="77777777" w:rsidR="005F3DFB" w:rsidRPr="00F06BC9" w:rsidRDefault="005F3DFB" w:rsidP="005F3DFB">
      <w:pPr>
        <w:pStyle w:val="ListParagraph"/>
        <w:numPr>
          <w:ilvl w:val="0"/>
          <w:numId w:val="4"/>
        </w:numPr>
        <w:spacing w:after="240"/>
        <w:jc w:val="both"/>
        <w:rPr>
          <w:rFonts w:cstheme="minorHAnsi"/>
          <w:color w:val="000000"/>
        </w:rPr>
      </w:pPr>
      <w:r w:rsidRPr="00F06BC9">
        <w:rPr>
          <w:rFonts w:cstheme="minorHAnsi"/>
          <w:color w:val="000000"/>
        </w:rPr>
        <w:t xml:space="preserve">What is likely to happen next </w:t>
      </w:r>
    </w:p>
    <w:p w14:paraId="4588E2AC" w14:textId="4D4030DB" w:rsidR="005F3DFB" w:rsidRPr="00F06BC9" w:rsidRDefault="005F3DFB" w:rsidP="005F3DFB">
      <w:pPr>
        <w:pStyle w:val="ListParagraph"/>
        <w:numPr>
          <w:ilvl w:val="0"/>
          <w:numId w:val="4"/>
        </w:numPr>
        <w:spacing w:after="240"/>
        <w:jc w:val="both"/>
        <w:rPr>
          <w:rFonts w:cstheme="minorHAnsi"/>
          <w:color w:val="000000"/>
        </w:rPr>
      </w:pPr>
      <w:r w:rsidRPr="007B053C">
        <w:rPr>
          <w:rFonts w:cstheme="minorHAnsi"/>
        </w:rPr>
        <w:t>The location of safe spaces/reflection areas w</w:t>
      </w:r>
      <w:r w:rsidR="00B24182">
        <w:rPr>
          <w:rFonts w:cstheme="minorHAnsi"/>
        </w:rPr>
        <w:t>ithin our Christian environment such as classroom reflection areas and the worship room.</w:t>
      </w:r>
    </w:p>
    <w:p w14:paraId="7A79A535"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Warning Signs </w:t>
      </w:r>
    </w:p>
    <w:p w14:paraId="27C3DCB0" w14:textId="45FBDF8C"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School staff may become aware of warning signs which indicate a pupil is experiencing mental health or emotional wellbeing issues. These warning signs should always be taken seriously and staff observing </w:t>
      </w:r>
      <w:r w:rsidRPr="00270943">
        <w:rPr>
          <w:rFonts w:eastAsia="Times New Roman" w:cstheme="minorHAnsi"/>
        </w:rPr>
        <w:t xml:space="preserve">any of these warning signs should communicate their concerns with </w:t>
      </w:r>
      <w:r w:rsidR="00270943" w:rsidRPr="00270943">
        <w:rPr>
          <w:rFonts w:eastAsia="Times New Roman" w:cstheme="minorHAnsi"/>
        </w:rPr>
        <w:t>the Designated Safeguarding Lead</w:t>
      </w:r>
      <w:r w:rsidR="003C7714">
        <w:rPr>
          <w:rFonts w:eastAsia="Times New Roman" w:cstheme="minorHAnsi"/>
        </w:rPr>
        <w:t>,</w:t>
      </w:r>
      <w:r w:rsidR="00B24182" w:rsidRPr="00270943">
        <w:rPr>
          <w:rFonts w:eastAsia="Times New Roman" w:cstheme="minorHAnsi"/>
        </w:rPr>
        <w:t xml:space="preserve"> </w:t>
      </w:r>
      <w:r w:rsidR="004A1D3E">
        <w:rPr>
          <w:rFonts w:eastAsia="Times New Roman" w:cstheme="minorHAnsi"/>
        </w:rPr>
        <w:t>Joanne Abram.</w:t>
      </w:r>
      <w:r w:rsidRPr="00F06BC9">
        <w:rPr>
          <w:rFonts w:eastAsia="Times New Roman" w:cstheme="minorHAnsi"/>
          <w:color w:val="000000"/>
        </w:rPr>
        <w:t xml:space="preserve"> </w:t>
      </w:r>
    </w:p>
    <w:p w14:paraId="1FF61E49" w14:textId="77777777" w:rsidR="005F3DFB" w:rsidRPr="00F06BC9" w:rsidRDefault="005F3DFB" w:rsidP="005F3DFB">
      <w:pPr>
        <w:jc w:val="both"/>
        <w:rPr>
          <w:rFonts w:eastAsia="Times New Roman" w:cstheme="minorHAnsi"/>
          <w:b/>
          <w:color w:val="000000"/>
        </w:rPr>
      </w:pPr>
      <w:r w:rsidRPr="00F06BC9">
        <w:rPr>
          <w:rFonts w:eastAsia="Times New Roman" w:cstheme="minorHAnsi"/>
          <w:b/>
          <w:color w:val="000000"/>
        </w:rPr>
        <w:t xml:space="preserve">Possible warning signs include: </w:t>
      </w:r>
    </w:p>
    <w:p w14:paraId="3FF4A1E6" w14:textId="77777777" w:rsidR="005F3DFB" w:rsidRPr="00F06BC9" w:rsidRDefault="005F3DFB" w:rsidP="005F3DFB">
      <w:pPr>
        <w:pStyle w:val="ListParagraph"/>
        <w:numPr>
          <w:ilvl w:val="0"/>
          <w:numId w:val="5"/>
        </w:numPr>
        <w:jc w:val="both"/>
        <w:rPr>
          <w:rFonts w:cstheme="minorHAnsi"/>
          <w:b/>
          <w:color w:val="000000"/>
        </w:rPr>
      </w:pPr>
      <w:r w:rsidRPr="00F06BC9">
        <w:rPr>
          <w:rFonts w:cstheme="minorHAnsi"/>
          <w:color w:val="000000"/>
        </w:rPr>
        <w:t xml:space="preserve">Physical signs of harm that are repeated or appear non-accidental </w:t>
      </w:r>
    </w:p>
    <w:p w14:paraId="26F3C40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Changes in eating / sleeping habits </w:t>
      </w:r>
    </w:p>
    <w:p w14:paraId="70B51C35"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Increased isolation from friends or family, becoming socially withdrawn </w:t>
      </w:r>
    </w:p>
    <w:p w14:paraId="6F081643"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Changes in activity and mood </w:t>
      </w:r>
    </w:p>
    <w:p w14:paraId="244AEFAB"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Lowering of academic achievement </w:t>
      </w:r>
    </w:p>
    <w:p w14:paraId="69D9392D"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Talking or joking about self-harm or suicide </w:t>
      </w:r>
    </w:p>
    <w:p w14:paraId="4D736D2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Abusing drugs or alcohol </w:t>
      </w:r>
    </w:p>
    <w:p w14:paraId="603064E3"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Expressing feelings of failure, uselessness or loss of hope </w:t>
      </w:r>
    </w:p>
    <w:p w14:paraId="3B9B36E0"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lastRenderedPageBreak/>
        <w:t xml:space="preserve">Changes in clothing – e.g. long sleeves in warm weather </w:t>
      </w:r>
    </w:p>
    <w:p w14:paraId="4C95041E"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Secretive behaviour </w:t>
      </w:r>
    </w:p>
    <w:p w14:paraId="55111DDC" w14:textId="746D24ED" w:rsidR="003138FB" w:rsidRPr="003138FB" w:rsidRDefault="005F3DFB" w:rsidP="003138FB">
      <w:pPr>
        <w:pStyle w:val="ListParagraph"/>
        <w:numPr>
          <w:ilvl w:val="0"/>
          <w:numId w:val="5"/>
        </w:numPr>
        <w:spacing w:after="240"/>
        <w:jc w:val="both"/>
        <w:rPr>
          <w:rFonts w:cstheme="minorHAnsi"/>
          <w:color w:val="000000"/>
        </w:rPr>
      </w:pPr>
      <w:r w:rsidRPr="00F06BC9">
        <w:rPr>
          <w:rFonts w:cstheme="minorHAnsi"/>
          <w:color w:val="000000"/>
        </w:rPr>
        <w:t xml:space="preserve">Skipping PE or getting changed secretively </w:t>
      </w:r>
    </w:p>
    <w:p w14:paraId="105913E4" w14:textId="33B22A64"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Repeated physical pain or nausea with no evident cause </w:t>
      </w:r>
    </w:p>
    <w:p w14:paraId="445CC082" w14:textId="77777777" w:rsidR="005F3DFB" w:rsidRPr="00F06BC9" w:rsidRDefault="005F3DFB" w:rsidP="005F3DFB">
      <w:pPr>
        <w:pStyle w:val="ListParagraph"/>
        <w:numPr>
          <w:ilvl w:val="0"/>
          <w:numId w:val="5"/>
        </w:numPr>
        <w:spacing w:after="240"/>
        <w:jc w:val="both"/>
        <w:rPr>
          <w:rFonts w:cstheme="minorHAnsi"/>
          <w:color w:val="000000"/>
        </w:rPr>
      </w:pPr>
      <w:r w:rsidRPr="00F06BC9">
        <w:rPr>
          <w:rFonts w:cstheme="minorHAnsi"/>
          <w:color w:val="000000"/>
        </w:rPr>
        <w:t xml:space="preserve">An increase in lateness or absenteeism </w:t>
      </w:r>
    </w:p>
    <w:p w14:paraId="29ED941E"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Managing disclosures </w:t>
      </w:r>
    </w:p>
    <w:p w14:paraId="1A57F926"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A pupil may choose to disclose concerns about themselves or a friend to any member of staff so all staff need to know how to respond appropriately to a disclosure. </w:t>
      </w:r>
    </w:p>
    <w:p w14:paraId="3BFDEDC3" w14:textId="77777777"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If a pupil chooses to disclose concerns about their own mental health or that of a friend to a member of staff, the member of staff’s response should always be calm, supportive and non-judgemental. </w:t>
      </w:r>
    </w:p>
    <w:p w14:paraId="17972C35" w14:textId="578053CA" w:rsidR="005F3DFB" w:rsidRPr="00F06BC9" w:rsidRDefault="005F3DFB" w:rsidP="005F3DFB">
      <w:pPr>
        <w:spacing w:after="240"/>
        <w:jc w:val="both"/>
        <w:rPr>
          <w:rFonts w:eastAsia="Times New Roman" w:cstheme="minorHAnsi"/>
          <w:color w:val="000000"/>
        </w:rPr>
      </w:pPr>
      <w:r w:rsidRPr="00F06BC9">
        <w:rPr>
          <w:rFonts w:eastAsia="Times New Roman" w:cstheme="minorHAnsi"/>
          <w:color w:val="000000"/>
        </w:rPr>
        <w:t xml:space="preserve">Staff should listen, rather than advise and our first thoughts should be </w:t>
      </w:r>
      <w:r w:rsidR="003138FB">
        <w:rPr>
          <w:rFonts w:eastAsia="Times New Roman" w:cstheme="minorHAnsi"/>
          <w:color w:val="000000"/>
        </w:rPr>
        <w:t>for</w:t>
      </w:r>
      <w:r w:rsidRPr="00F06BC9">
        <w:rPr>
          <w:rFonts w:eastAsia="Times New Roman" w:cstheme="minorHAnsi"/>
          <w:color w:val="000000"/>
        </w:rPr>
        <w:t xml:space="preserve"> the pupil’s emotional and physical safety rather than exploring ‘Why?’ </w:t>
      </w:r>
    </w:p>
    <w:p w14:paraId="1D87A2FB" w14:textId="77777777" w:rsidR="005F3DFB" w:rsidRPr="00F06BC9" w:rsidRDefault="005F3DFB" w:rsidP="005F3DFB">
      <w:pPr>
        <w:spacing w:after="120"/>
        <w:jc w:val="both"/>
        <w:rPr>
          <w:rFonts w:eastAsia="Times New Roman" w:cstheme="minorHAnsi"/>
          <w:color w:val="000000"/>
        </w:rPr>
      </w:pPr>
      <w:r w:rsidRPr="00F06BC9">
        <w:rPr>
          <w:rFonts w:eastAsia="Times New Roman" w:cstheme="minorHAnsi"/>
          <w:color w:val="000000"/>
        </w:rPr>
        <w:t xml:space="preserve">All disclosures should be recorded in writing and held on the pupil’s confidential file </w:t>
      </w:r>
      <w:r w:rsidRPr="007B053C">
        <w:rPr>
          <w:rFonts w:eastAsia="Times New Roman" w:cstheme="minorHAnsi"/>
        </w:rPr>
        <w:t xml:space="preserve">[or the system/method preferred by the school, e.g recording on </w:t>
      </w:r>
      <w:r w:rsidRPr="007B053C">
        <w:rPr>
          <w:rFonts w:cstheme="minorHAnsi"/>
        </w:rPr>
        <w:t>CPOMS]</w:t>
      </w:r>
      <w:r w:rsidRPr="007B053C">
        <w:rPr>
          <w:rFonts w:eastAsia="Times New Roman" w:cstheme="minorHAnsi"/>
        </w:rPr>
        <w:t xml:space="preserve">. </w:t>
      </w:r>
      <w:r w:rsidRPr="00F06BC9">
        <w:rPr>
          <w:rFonts w:eastAsia="Times New Roman" w:cstheme="minorHAnsi"/>
          <w:color w:val="000000"/>
        </w:rPr>
        <w:t xml:space="preserve">This written record should include: </w:t>
      </w:r>
    </w:p>
    <w:p w14:paraId="778433B9"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Date </w:t>
      </w:r>
    </w:p>
    <w:p w14:paraId="25C1376B"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The name of the member of staff to whom the disclosure was made </w:t>
      </w:r>
    </w:p>
    <w:p w14:paraId="0077DD6A" w14:textId="77777777" w:rsidR="005F3DFB" w:rsidRPr="00F06BC9" w:rsidRDefault="005F3DFB" w:rsidP="005F3DFB">
      <w:pPr>
        <w:pStyle w:val="ListParagraph"/>
        <w:numPr>
          <w:ilvl w:val="0"/>
          <w:numId w:val="6"/>
        </w:numPr>
        <w:spacing w:after="240"/>
        <w:jc w:val="both"/>
        <w:rPr>
          <w:rFonts w:cstheme="minorHAnsi"/>
          <w:color w:val="000000"/>
        </w:rPr>
      </w:pPr>
      <w:r w:rsidRPr="00F06BC9">
        <w:rPr>
          <w:rFonts w:cstheme="minorHAnsi"/>
          <w:color w:val="000000"/>
        </w:rPr>
        <w:t xml:space="preserve">Main points from the conversation </w:t>
      </w:r>
    </w:p>
    <w:p w14:paraId="1175E14F" w14:textId="77777777" w:rsidR="005F3DFB" w:rsidRPr="00F06BC9" w:rsidRDefault="005F3DFB" w:rsidP="005F3DFB">
      <w:pPr>
        <w:pStyle w:val="ListParagraph"/>
        <w:numPr>
          <w:ilvl w:val="0"/>
          <w:numId w:val="6"/>
        </w:numPr>
        <w:jc w:val="both"/>
        <w:rPr>
          <w:rFonts w:cstheme="minorHAnsi"/>
          <w:color w:val="000000"/>
        </w:rPr>
      </w:pPr>
      <w:r w:rsidRPr="00F06BC9">
        <w:rPr>
          <w:rFonts w:cstheme="minorHAnsi"/>
          <w:color w:val="000000"/>
        </w:rPr>
        <w:t xml:space="preserve">Agreed next steps </w:t>
      </w:r>
    </w:p>
    <w:p w14:paraId="72515735" w14:textId="77777777" w:rsidR="005F3DFB" w:rsidRPr="00F06BC9" w:rsidRDefault="005F3DFB" w:rsidP="005F3DFB">
      <w:pPr>
        <w:jc w:val="both"/>
        <w:rPr>
          <w:rFonts w:eastAsia="Times New Roman" w:cstheme="minorHAnsi"/>
          <w:color w:val="000000"/>
        </w:rPr>
      </w:pPr>
    </w:p>
    <w:p w14:paraId="358B8AD9" w14:textId="4EEFBCA7" w:rsidR="005F3DFB" w:rsidRPr="00F06BC9" w:rsidRDefault="005F3DFB" w:rsidP="005F3DFB">
      <w:pPr>
        <w:jc w:val="both"/>
        <w:rPr>
          <w:rFonts w:eastAsia="Times New Roman" w:cstheme="minorHAnsi"/>
          <w:color w:val="000000"/>
        </w:rPr>
      </w:pPr>
      <w:r w:rsidRPr="00F06BC9">
        <w:rPr>
          <w:rFonts w:eastAsia="Times New Roman" w:cstheme="minorHAnsi"/>
          <w:color w:val="000000"/>
        </w:rPr>
        <w:t>This information should be shared with the mental health lead,</w:t>
      </w:r>
      <w:r w:rsidRPr="004F3D6C">
        <w:rPr>
          <w:rFonts w:eastAsia="Times New Roman" w:cstheme="minorHAnsi"/>
        </w:rPr>
        <w:t xml:space="preserve"> </w:t>
      </w:r>
      <w:r w:rsidR="004A1D3E" w:rsidRPr="004F3D6C">
        <w:rPr>
          <w:rFonts w:eastAsia="Times New Roman" w:cstheme="minorHAnsi"/>
        </w:rPr>
        <w:t xml:space="preserve">Joanne Abram, </w:t>
      </w:r>
      <w:r w:rsidRPr="00F06BC9">
        <w:rPr>
          <w:rFonts w:eastAsia="Times New Roman" w:cstheme="minorHAnsi"/>
          <w:color w:val="000000"/>
        </w:rPr>
        <w:t xml:space="preserve">who will store the record appropriately and offer support and advice about next steps. </w:t>
      </w:r>
    </w:p>
    <w:p w14:paraId="031538BE" w14:textId="77777777" w:rsidR="00A831F1" w:rsidRPr="00F06BC9" w:rsidRDefault="00A831F1" w:rsidP="005F3DFB">
      <w:pPr>
        <w:spacing w:after="120"/>
        <w:jc w:val="both"/>
        <w:rPr>
          <w:rFonts w:eastAsia="Times New Roman" w:cstheme="minorHAnsi"/>
          <w:b/>
          <w:color w:val="000000"/>
        </w:rPr>
      </w:pPr>
    </w:p>
    <w:p w14:paraId="387AC106" w14:textId="77777777" w:rsidR="005F3DFB" w:rsidRPr="00F06BC9" w:rsidRDefault="005F3DFB" w:rsidP="005F3DFB">
      <w:pPr>
        <w:spacing w:after="120"/>
        <w:jc w:val="both"/>
        <w:rPr>
          <w:rFonts w:asciiTheme="majorHAnsi" w:eastAsia="Times New Roman" w:hAnsiTheme="majorHAnsi" w:cstheme="majorHAnsi"/>
          <w:b/>
          <w:color w:val="000000"/>
          <w:sz w:val="28"/>
          <w:szCs w:val="28"/>
        </w:rPr>
      </w:pPr>
      <w:r w:rsidRPr="00F06BC9">
        <w:rPr>
          <w:rFonts w:asciiTheme="majorHAnsi" w:eastAsia="Times New Roman" w:hAnsiTheme="majorHAnsi" w:cstheme="majorHAnsi"/>
          <w:b/>
          <w:color w:val="000000"/>
          <w:sz w:val="28"/>
          <w:szCs w:val="28"/>
        </w:rPr>
        <w:t xml:space="preserve">Confidentiality </w:t>
      </w:r>
    </w:p>
    <w:p w14:paraId="584BDA78" w14:textId="3EC4C1CB" w:rsidR="005F3DFB" w:rsidRPr="00A831F1" w:rsidRDefault="005F3DFB" w:rsidP="005F3DFB">
      <w:pPr>
        <w:jc w:val="both"/>
        <w:rPr>
          <w:rFonts w:eastAsia="Times New Roman" w:cstheme="minorHAnsi"/>
          <w:color w:val="000000"/>
        </w:rPr>
      </w:pPr>
      <w:r w:rsidRPr="00A831F1">
        <w:rPr>
          <w:rFonts w:eastAsia="Times New Roman" w:cstheme="minorHAnsi"/>
          <w:color w:val="000000"/>
        </w:rPr>
        <w:t>We should be honest with regards to the issue of confidentiality. If it is necessary for us to pass our concerns about a pupil on</w:t>
      </w:r>
      <w:r w:rsidR="00124870">
        <w:rPr>
          <w:rFonts w:eastAsia="Times New Roman" w:cstheme="minorHAnsi"/>
          <w:color w:val="000000"/>
        </w:rPr>
        <w:t>,</w:t>
      </w:r>
      <w:r w:rsidRPr="00A831F1">
        <w:rPr>
          <w:rFonts w:eastAsia="Times New Roman" w:cstheme="minorHAnsi"/>
          <w:color w:val="000000"/>
        </w:rPr>
        <w:t xml:space="preserve"> then we should discuss with the pupil: </w:t>
      </w:r>
    </w:p>
    <w:p w14:paraId="71091EE2" w14:textId="14913772"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Who we are going to talk to</w:t>
      </w:r>
      <w:r w:rsidR="001F3014">
        <w:rPr>
          <w:rFonts w:cstheme="minorHAnsi"/>
          <w:color w:val="000000"/>
        </w:rPr>
        <w:t>?</w:t>
      </w:r>
      <w:r w:rsidRPr="00A831F1">
        <w:rPr>
          <w:rFonts w:cstheme="minorHAnsi"/>
          <w:color w:val="000000"/>
        </w:rPr>
        <w:t xml:space="preserve"> </w:t>
      </w:r>
    </w:p>
    <w:p w14:paraId="05F2B685" w14:textId="2208C7A3"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What we are going to tell them</w:t>
      </w:r>
      <w:r w:rsidR="001F3014">
        <w:rPr>
          <w:rFonts w:cstheme="minorHAnsi"/>
          <w:color w:val="000000"/>
        </w:rPr>
        <w:t>?</w:t>
      </w:r>
      <w:r w:rsidRPr="00A831F1">
        <w:rPr>
          <w:rFonts w:cstheme="minorHAnsi"/>
          <w:color w:val="000000"/>
        </w:rPr>
        <w:t xml:space="preserve"> </w:t>
      </w:r>
    </w:p>
    <w:p w14:paraId="4B50CDE1" w14:textId="77777777" w:rsidR="005F3DFB" w:rsidRPr="00A831F1" w:rsidRDefault="005F3DFB" w:rsidP="005F3DFB">
      <w:pPr>
        <w:pStyle w:val="ListParagraph"/>
        <w:numPr>
          <w:ilvl w:val="0"/>
          <w:numId w:val="7"/>
        </w:numPr>
        <w:spacing w:after="240"/>
        <w:jc w:val="both"/>
        <w:rPr>
          <w:rFonts w:cstheme="minorHAnsi"/>
          <w:color w:val="000000"/>
        </w:rPr>
      </w:pPr>
      <w:r w:rsidRPr="00A831F1">
        <w:rPr>
          <w:rFonts w:cstheme="minorHAnsi"/>
          <w:color w:val="000000"/>
        </w:rPr>
        <w:t xml:space="preserve">Why we need to tell them </w:t>
      </w:r>
    </w:p>
    <w:p w14:paraId="75F7081A"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We should never share information about a pupil without first telling them. Ideally, we would receive their consent, though there are certain situations when information must always be shared with another member of staff and / or a parent. This is the case particularly if a pupil is in danger of harm. </w:t>
      </w:r>
    </w:p>
    <w:p w14:paraId="20FEC5B5" w14:textId="10E4072B"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It is always advisable to share disclosures with a colleague, usually the Mental Health and Emotional Wellbeing Lead </w:t>
      </w:r>
      <w:r w:rsidR="00132463">
        <w:rPr>
          <w:rFonts w:eastAsia="Times New Roman" w:cstheme="minorHAnsi"/>
        </w:rPr>
        <w:t>or Designated Safeguarding Lead.</w:t>
      </w:r>
      <w:r w:rsidRPr="00A831F1">
        <w:rPr>
          <w:rFonts w:eastAsia="Times New Roman" w:cstheme="minorHAnsi"/>
        </w:rPr>
        <w:t xml:space="preserve"> </w:t>
      </w:r>
      <w:r w:rsidRPr="00A831F1">
        <w:rPr>
          <w:rFonts w:eastAsia="Times New Roman" w:cstheme="minorHAnsi"/>
          <w:color w:val="000000"/>
        </w:rPr>
        <w:t xml:space="preserve">This helps to safeguard our own emotional wellbeing as we are no longer solely responsible for the pupil. In addition, it ensures continuity of care in our absence and it provides an extra source of ideas and support. We should explain this to the pupil and discuss with them who it would be most appropriate and helpful to share this information with. </w:t>
      </w:r>
    </w:p>
    <w:p w14:paraId="68F378C2" w14:textId="2FCE8A99"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lastRenderedPageBreak/>
        <w:t>Parents should be informed if there are concerns about the mental health and wellbeing</w:t>
      </w:r>
      <w:r w:rsidR="00124870">
        <w:rPr>
          <w:rFonts w:eastAsia="Times New Roman" w:cstheme="minorHAnsi"/>
          <w:color w:val="000000"/>
        </w:rPr>
        <w:t xml:space="preserve"> of their child</w:t>
      </w:r>
      <w:r w:rsidRPr="00A831F1">
        <w:rPr>
          <w:rFonts w:eastAsia="Times New Roman" w:cstheme="minorHAnsi"/>
          <w:color w:val="000000"/>
        </w:rPr>
        <w:t xml:space="preserve"> and pupils may choose to tell their parents themselves. If this is the case, the pupil should be given 24 hours to share this information before the school contacts parents. We should always give pupils the option of us informing parents for them or with them. </w:t>
      </w:r>
    </w:p>
    <w:p w14:paraId="5F6C99AB" w14:textId="40731075"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If a child gives us reason to believe that there may be underlying child protection issues, parents should not be informed, but </w:t>
      </w:r>
      <w:r w:rsidRPr="004E4402">
        <w:rPr>
          <w:rFonts w:eastAsia="Times New Roman" w:cstheme="minorHAnsi"/>
        </w:rPr>
        <w:t xml:space="preserve">the </w:t>
      </w:r>
      <w:r w:rsidR="00B24182">
        <w:rPr>
          <w:rFonts w:eastAsia="Times New Roman" w:cstheme="minorHAnsi"/>
        </w:rPr>
        <w:t>Designated Safeguarding Officer</w:t>
      </w:r>
      <w:r w:rsidRPr="00A831F1">
        <w:rPr>
          <w:rFonts w:eastAsia="Times New Roman" w:cstheme="minorHAnsi"/>
          <w:color w:val="C00000"/>
        </w:rPr>
        <w:t xml:space="preserve"> </w:t>
      </w:r>
      <w:r w:rsidRPr="00A831F1">
        <w:rPr>
          <w:rFonts w:eastAsia="Times New Roman" w:cstheme="minorHAnsi"/>
          <w:color w:val="000000"/>
        </w:rPr>
        <w:t xml:space="preserve">must be informed immediately. </w:t>
      </w:r>
    </w:p>
    <w:p w14:paraId="6450243D" w14:textId="77777777" w:rsidR="005F3DFB" w:rsidRPr="00A831F1" w:rsidRDefault="005F3DFB" w:rsidP="005F3DFB">
      <w:pPr>
        <w:jc w:val="both"/>
        <w:rPr>
          <w:rFonts w:eastAsia="Times New Roman" w:cstheme="minorHAnsi"/>
          <w:b/>
          <w:color w:val="000000"/>
          <w:sz w:val="28"/>
          <w:szCs w:val="28"/>
        </w:rPr>
      </w:pPr>
    </w:p>
    <w:p w14:paraId="718B204F" w14:textId="77777777" w:rsidR="005F3DFB" w:rsidRPr="00A831F1" w:rsidRDefault="005F3DFB" w:rsidP="005F3DFB">
      <w:pPr>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t xml:space="preserve">Working with Parents </w:t>
      </w:r>
    </w:p>
    <w:p w14:paraId="016362FA" w14:textId="77777777" w:rsidR="005F3DFB" w:rsidRDefault="005F3DFB" w:rsidP="005F3DFB">
      <w:pPr>
        <w:jc w:val="both"/>
        <w:rPr>
          <w:rFonts w:ascii="Arial" w:eastAsia="Times New Roman" w:hAnsi="Arial" w:cs="Arial"/>
          <w:color w:val="000000"/>
        </w:rPr>
      </w:pPr>
    </w:p>
    <w:p w14:paraId="5CD8B010" w14:textId="77777777"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Where it is deemed appropriate to inform parents, we need to be sensitive in our approach. Before disclosing to parents we should consider the following questions (on a case by case basis): </w:t>
      </w:r>
    </w:p>
    <w:p w14:paraId="7FE74C32"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Can the meeting happen face to face? This is preferable. </w:t>
      </w:r>
    </w:p>
    <w:p w14:paraId="67632587"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Where should the meeting happen? At school, at their home or somewhere neutral? </w:t>
      </w:r>
    </w:p>
    <w:p w14:paraId="61A3A68D"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Who should be present? Consider parents, the pupil, other members of staff. </w:t>
      </w:r>
    </w:p>
    <w:p w14:paraId="5E394863" w14:textId="77777777" w:rsidR="005F3DFB" w:rsidRPr="00A831F1" w:rsidRDefault="005F3DFB" w:rsidP="005F3DFB">
      <w:pPr>
        <w:pStyle w:val="ListParagraph"/>
        <w:numPr>
          <w:ilvl w:val="0"/>
          <w:numId w:val="8"/>
        </w:numPr>
        <w:spacing w:after="240"/>
        <w:jc w:val="both"/>
        <w:rPr>
          <w:rFonts w:cstheme="minorHAnsi"/>
          <w:color w:val="000000"/>
        </w:rPr>
      </w:pPr>
      <w:r w:rsidRPr="00A831F1">
        <w:rPr>
          <w:rFonts w:cstheme="minorHAnsi"/>
          <w:color w:val="000000"/>
        </w:rPr>
        <w:t xml:space="preserve">What are the aims of the meeting? </w:t>
      </w:r>
    </w:p>
    <w:p w14:paraId="569ADDA6"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It can be shocking and upsetting for parents to learn of their child’s issues and many may respond with anger, fear or upset during the first conversation. We should be accepting of this (within reason) and give the parent time to reflect. </w:t>
      </w:r>
    </w:p>
    <w:p w14:paraId="0E36016C" w14:textId="17EC0726"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should always highlight further sources of information and give them leaflets to take away</w:t>
      </w:r>
      <w:r w:rsidR="00124870">
        <w:rPr>
          <w:rFonts w:eastAsia="Times New Roman" w:cstheme="minorHAnsi"/>
          <w:color w:val="000000"/>
        </w:rPr>
        <w:t>,</w:t>
      </w:r>
      <w:r w:rsidRPr="00A831F1">
        <w:rPr>
          <w:rFonts w:eastAsia="Times New Roman" w:cstheme="minorHAnsi"/>
          <w:color w:val="000000"/>
        </w:rPr>
        <w:t xml:space="preserve"> where possible</w:t>
      </w:r>
      <w:r w:rsidR="00124870">
        <w:rPr>
          <w:rFonts w:eastAsia="Times New Roman" w:cstheme="minorHAnsi"/>
          <w:color w:val="000000"/>
        </w:rPr>
        <w:t>,</w:t>
      </w:r>
      <w:r w:rsidRPr="00A831F1">
        <w:rPr>
          <w:rFonts w:eastAsia="Times New Roman" w:cstheme="minorHAnsi"/>
          <w:color w:val="000000"/>
        </w:rPr>
        <w:t xml:space="preserve"> as they will often find it hard to take much in whilst coming to terms with the news that you’re sharing. Sharing sources of further support aimed specifically at parents can also be helpful e.g. parent helplines and forums. </w:t>
      </w:r>
    </w:p>
    <w:p w14:paraId="48E15716" w14:textId="71CF4310"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should always provide clear means of contacting us with further questions</w:t>
      </w:r>
      <w:r w:rsidR="00697C09">
        <w:rPr>
          <w:rFonts w:eastAsia="Times New Roman" w:cstheme="minorHAnsi"/>
          <w:color w:val="000000"/>
        </w:rPr>
        <w:t>.  C</w:t>
      </w:r>
      <w:r w:rsidRPr="00A831F1">
        <w:rPr>
          <w:rFonts w:eastAsia="Times New Roman" w:cstheme="minorHAnsi"/>
          <w:color w:val="000000"/>
        </w:rPr>
        <w:t xml:space="preserve">onsider booking in a follow up meeting or phone call right away as parents often have </w:t>
      </w:r>
      <w:r w:rsidRPr="00697C09">
        <w:rPr>
          <w:rFonts w:eastAsia="Times New Roman" w:cstheme="minorHAnsi"/>
          <w:i/>
          <w:iCs/>
          <w:color w:val="000000"/>
        </w:rPr>
        <w:t>many</w:t>
      </w:r>
      <w:r w:rsidRPr="00B62D90">
        <w:rPr>
          <w:rFonts w:ascii="Arial" w:eastAsia="Times New Roman" w:hAnsi="Arial" w:cs="Arial"/>
          <w:color w:val="000000"/>
        </w:rPr>
        <w:t xml:space="preserve"> </w:t>
      </w:r>
      <w:r w:rsidRPr="00A831F1">
        <w:rPr>
          <w:rFonts w:eastAsia="Times New Roman" w:cstheme="minorHAnsi"/>
          <w:color w:val="000000"/>
        </w:rPr>
        <w:t xml:space="preserve">questions as they process the information. Finish each meeting with agreed next step and always keep a brief record of the meeting on the child’s confidential record. </w:t>
      </w:r>
    </w:p>
    <w:p w14:paraId="07D6D271" w14:textId="681AAD89" w:rsidR="005F3DFB" w:rsidRPr="00A831F1" w:rsidRDefault="005F3DFB" w:rsidP="005F3DFB">
      <w:pPr>
        <w:jc w:val="both"/>
        <w:rPr>
          <w:rFonts w:eastAsia="Times New Roman" w:cstheme="minorHAnsi"/>
          <w:color w:val="000000"/>
        </w:rPr>
      </w:pPr>
      <w:r w:rsidRPr="00A831F1">
        <w:rPr>
          <w:rFonts w:eastAsia="Times New Roman" w:cstheme="minorHAnsi"/>
          <w:color w:val="000000"/>
        </w:rPr>
        <w:t>Parents are often very welcoming of support and information from the school about supporting their children’s emotional and mental health. In order to support parents</w:t>
      </w:r>
      <w:r w:rsidR="00CE0599">
        <w:rPr>
          <w:rFonts w:eastAsia="Times New Roman" w:cstheme="minorHAnsi"/>
          <w:color w:val="000000"/>
        </w:rPr>
        <w:t>,</w:t>
      </w:r>
      <w:r w:rsidRPr="00A831F1">
        <w:rPr>
          <w:rFonts w:eastAsia="Times New Roman" w:cstheme="minorHAnsi"/>
          <w:color w:val="000000"/>
        </w:rPr>
        <w:t xml:space="preserve"> we will: </w:t>
      </w:r>
    </w:p>
    <w:p w14:paraId="5753FEA8"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Highlight sources of information and support about common mental health issues on our school website </w:t>
      </w:r>
    </w:p>
    <w:p w14:paraId="4C5D696B" w14:textId="1DF2158D"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Ensure that all parents are aware of who to talk t</w:t>
      </w:r>
      <w:r w:rsidR="00CE0599">
        <w:rPr>
          <w:rFonts w:cstheme="minorHAnsi"/>
          <w:color w:val="000000"/>
        </w:rPr>
        <w:t>o</w:t>
      </w:r>
      <w:r w:rsidRPr="00A831F1">
        <w:rPr>
          <w:rFonts w:cstheme="minorHAnsi"/>
          <w:color w:val="000000"/>
        </w:rPr>
        <w:t xml:space="preserve"> and how to go about this if they have concerns about their own child or a friend of their child </w:t>
      </w:r>
    </w:p>
    <w:p w14:paraId="36A20769"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Make our mental health policy easily accessible to parents </w:t>
      </w:r>
    </w:p>
    <w:p w14:paraId="0103234F" w14:textId="42D14241"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Share ideas about how parents can support positive mental h</w:t>
      </w:r>
      <w:r w:rsidR="003C7714">
        <w:rPr>
          <w:rFonts w:cstheme="minorHAnsi"/>
          <w:color w:val="000000"/>
        </w:rPr>
        <w:t>ealth in their children at parents’ evenings.</w:t>
      </w:r>
    </w:p>
    <w:p w14:paraId="706E5135" w14:textId="77777777" w:rsidR="005F3DFB" w:rsidRPr="00A831F1" w:rsidRDefault="005F3DFB" w:rsidP="005F3DFB">
      <w:pPr>
        <w:pStyle w:val="ListParagraph"/>
        <w:numPr>
          <w:ilvl w:val="0"/>
          <w:numId w:val="9"/>
        </w:numPr>
        <w:jc w:val="both"/>
        <w:rPr>
          <w:rFonts w:cstheme="minorHAnsi"/>
          <w:color w:val="000000"/>
        </w:rPr>
      </w:pPr>
      <w:r w:rsidRPr="00A831F1">
        <w:rPr>
          <w:rFonts w:cstheme="minorHAnsi"/>
          <w:color w:val="000000"/>
        </w:rPr>
        <w:t xml:space="preserve">Keep parents informed about the mental health topics their children are learning about in PSHE and share ideas for extending and exploring this learning at home </w:t>
      </w:r>
    </w:p>
    <w:p w14:paraId="14E2DA23" w14:textId="77777777" w:rsidR="00312694" w:rsidRDefault="00312694" w:rsidP="005F3DFB">
      <w:pPr>
        <w:spacing w:after="120"/>
        <w:jc w:val="both"/>
        <w:rPr>
          <w:rFonts w:eastAsia="Times New Roman" w:cstheme="minorHAnsi"/>
          <w:b/>
          <w:color w:val="000000"/>
        </w:rPr>
      </w:pPr>
    </w:p>
    <w:p w14:paraId="6F7C8601" w14:textId="77777777" w:rsidR="00312694" w:rsidRDefault="00312694" w:rsidP="005F3DFB">
      <w:pPr>
        <w:spacing w:after="120"/>
        <w:jc w:val="both"/>
        <w:rPr>
          <w:rFonts w:eastAsia="Times New Roman" w:cstheme="minorHAnsi"/>
          <w:b/>
          <w:color w:val="000000"/>
        </w:rPr>
      </w:pPr>
    </w:p>
    <w:p w14:paraId="32F38259" w14:textId="6DD12A2C" w:rsidR="005F3DFB" w:rsidRPr="00A831F1" w:rsidRDefault="005F3DFB" w:rsidP="005F3DFB">
      <w:pPr>
        <w:spacing w:after="120"/>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lastRenderedPageBreak/>
        <w:t xml:space="preserve">Supporting Peers </w:t>
      </w:r>
    </w:p>
    <w:p w14:paraId="42DC60F4" w14:textId="1A256D18" w:rsidR="005F3DFB" w:rsidRPr="00A831F1" w:rsidRDefault="005F3DFB" w:rsidP="005F3DFB">
      <w:pPr>
        <w:jc w:val="both"/>
        <w:rPr>
          <w:rFonts w:eastAsia="Times New Roman" w:cstheme="minorHAnsi"/>
          <w:color w:val="000000"/>
        </w:rPr>
      </w:pPr>
      <w:r w:rsidRPr="00A831F1">
        <w:rPr>
          <w:rFonts w:eastAsia="Times New Roman" w:cstheme="minorHAnsi"/>
          <w:color w:val="000000"/>
        </w:rPr>
        <w:t xml:space="preserve">When a pupil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w:t>
      </w:r>
      <w:r w:rsidR="00CE0599">
        <w:rPr>
          <w:rFonts w:eastAsia="Times New Roman" w:cstheme="minorHAnsi"/>
          <w:color w:val="000000"/>
        </w:rPr>
        <w:t>with</w:t>
      </w:r>
      <w:r w:rsidRPr="00A831F1">
        <w:rPr>
          <w:rFonts w:eastAsia="Times New Roman" w:cstheme="minorHAnsi"/>
          <w:color w:val="000000"/>
        </w:rPr>
        <w:t xml:space="preserve"> the pupil who is suffering and their parents with whom we will discuss: </w:t>
      </w:r>
    </w:p>
    <w:p w14:paraId="264584DF"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What it is helpful for friends to know and what they should not be told </w:t>
      </w:r>
    </w:p>
    <w:p w14:paraId="54072585"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How friends can best support </w:t>
      </w:r>
    </w:p>
    <w:p w14:paraId="3137363C" w14:textId="77777777" w:rsidR="005F3DFB" w:rsidRPr="00A831F1" w:rsidRDefault="005F3DFB" w:rsidP="005F3DFB">
      <w:pPr>
        <w:pStyle w:val="ListParagraph"/>
        <w:numPr>
          <w:ilvl w:val="0"/>
          <w:numId w:val="10"/>
        </w:numPr>
        <w:spacing w:after="240"/>
        <w:jc w:val="both"/>
        <w:rPr>
          <w:rFonts w:cstheme="minorHAnsi"/>
          <w:color w:val="000000"/>
        </w:rPr>
      </w:pPr>
      <w:r w:rsidRPr="00A831F1">
        <w:rPr>
          <w:rFonts w:cstheme="minorHAnsi"/>
          <w:color w:val="000000"/>
        </w:rPr>
        <w:t xml:space="preserve">Things friends should avoid doing / saying which may inadvertently cause upset </w:t>
      </w:r>
    </w:p>
    <w:p w14:paraId="2E286A40" w14:textId="7C0395AD" w:rsidR="005F3DFB" w:rsidRPr="00A831F1" w:rsidRDefault="00312694" w:rsidP="005F3DFB">
      <w:pPr>
        <w:pStyle w:val="ListParagraph"/>
        <w:numPr>
          <w:ilvl w:val="0"/>
          <w:numId w:val="10"/>
        </w:numPr>
        <w:spacing w:after="240"/>
        <w:jc w:val="both"/>
        <w:rPr>
          <w:rFonts w:cstheme="minorHAnsi"/>
          <w:color w:val="000000"/>
        </w:rPr>
      </w:pPr>
      <w:r>
        <w:rPr>
          <w:rFonts w:cstheme="minorHAnsi"/>
          <w:color w:val="000000"/>
        </w:rPr>
        <w:t>W</w:t>
      </w:r>
      <w:r w:rsidR="005F3DFB" w:rsidRPr="00A831F1">
        <w:rPr>
          <w:rFonts w:cstheme="minorHAnsi"/>
          <w:color w:val="000000"/>
        </w:rPr>
        <w:t xml:space="preserve">arning signs that their friend </w:t>
      </w:r>
      <w:r w:rsidR="003C7714">
        <w:rPr>
          <w:rFonts w:cstheme="minorHAnsi"/>
          <w:color w:val="000000"/>
        </w:rPr>
        <w:t xml:space="preserve">needs </w:t>
      </w:r>
      <w:r w:rsidR="005F3DFB" w:rsidRPr="00A831F1">
        <w:rPr>
          <w:rFonts w:cstheme="minorHAnsi"/>
          <w:color w:val="000000"/>
        </w:rPr>
        <w:t xml:space="preserve">help (e.g. signs of relapse) </w:t>
      </w:r>
    </w:p>
    <w:p w14:paraId="5F80D38B" w14:textId="7ED45372" w:rsidR="005F3DFB" w:rsidRPr="00A831F1" w:rsidRDefault="005F3DFB" w:rsidP="005F3DFB">
      <w:pPr>
        <w:jc w:val="both"/>
        <w:rPr>
          <w:rFonts w:eastAsia="Times New Roman" w:cstheme="minorHAnsi"/>
          <w:b/>
          <w:color w:val="000000"/>
        </w:rPr>
      </w:pPr>
      <w:r w:rsidRPr="00A831F1">
        <w:rPr>
          <w:rFonts w:eastAsia="Times New Roman" w:cstheme="minorHAnsi"/>
          <w:b/>
          <w:color w:val="000000"/>
        </w:rPr>
        <w:t xml:space="preserve">Additionally, we will want to highlight with peers: </w:t>
      </w:r>
    </w:p>
    <w:p w14:paraId="6C406179" w14:textId="77777777" w:rsidR="005F3DFB" w:rsidRPr="00A831F1" w:rsidRDefault="005F3DFB" w:rsidP="005F3DFB">
      <w:pPr>
        <w:pStyle w:val="ListParagraph"/>
        <w:numPr>
          <w:ilvl w:val="0"/>
          <w:numId w:val="11"/>
        </w:numPr>
        <w:spacing w:after="240"/>
        <w:jc w:val="both"/>
        <w:rPr>
          <w:rFonts w:cstheme="minorHAnsi"/>
          <w:color w:val="000000"/>
        </w:rPr>
      </w:pPr>
      <w:r w:rsidRPr="00A831F1">
        <w:rPr>
          <w:rFonts w:cstheme="minorHAnsi"/>
          <w:color w:val="000000"/>
        </w:rPr>
        <w:t xml:space="preserve">Where and how to access support for themselves </w:t>
      </w:r>
    </w:p>
    <w:p w14:paraId="7CE840F6" w14:textId="77777777" w:rsidR="005F3DFB" w:rsidRPr="00A831F1" w:rsidRDefault="005F3DFB" w:rsidP="005F3DFB">
      <w:pPr>
        <w:pStyle w:val="ListParagraph"/>
        <w:numPr>
          <w:ilvl w:val="0"/>
          <w:numId w:val="11"/>
        </w:numPr>
        <w:spacing w:after="240"/>
        <w:jc w:val="both"/>
        <w:rPr>
          <w:rFonts w:cstheme="minorHAnsi"/>
          <w:color w:val="000000"/>
        </w:rPr>
      </w:pPr>
      <w:r w:rsidRPr="00A831F1">
        <w:rPr>
          <w:rFonts w:cstheme="minorHAnsi"/>
          <w:color w:val="000000"/>
        </w:rPr>
        <w:t xml:space="preserve">Safe sources of further information about their friend’s condition </w:t>
      </w:r>
    </w:p>
    <w:p w14:paraId="48C4003F" w14:textId="2E69464F" w:rsidR="00A831F1" w:rsidRPr="0063029E" w:rsidRDefault="005F3DFB" w:rsidP="00A831F1">
      <w:pPr>
        <w:pStyle w:val="ListParagraph"/>
        <w:numPr>
          <w:ilvl w:val="0"/>
          <w:numId w:val="11"/>
        </w:numPr>
        <w:spacing w:after="240"/>
        <w:jc w:val="both"/>
        <w:rPr>
          <w:rFonts w:cstheme="minorHAnsi"/>
          <w:color w:val="000000"/>
        </w:rPr>
      </w:pPr>
      <w:r w:rsidRPr="00A831F1">
        <w:rPr>
          <w:rFonts w:cstheme="minorHAnsi"/>
          <w:color w:val="000000"/>
        </w:rPr>
        <w:t xml:space="preserve">Healthy ways of coping with the difficult emotions they may be feeling </w:t>
      </w:r>
    </w:p>
    <w:p w14:paraId="6909BE39" w14:textId="77777777" w:rsidR="005F3DFB" w:rsidRPr="0014013D" w:rsidRDefault="005F3DFB" w:rsidP="005F3DFB">
      <w:pPr>
        <w:spacing w:after="120"/>
        <w:jc w:val="both"/>
        <w:rPr>
          <w:rFonts w:asciiTheme="majorHAnsi" w:eastAsia="Times New Roman" w:hAnsiTheme="majorHAnsi" w:cstheme="majorHAnsi"/>
          <w:b/>
          <w:color w:val="000000"/>
          <w:sz w:val="28"/>
          <w:szCs w:val="28"/>
        </w:rPr>
      </w:pPr>
      <w:r w:rsidRPr="0014013D">
        <w:rPr>
          <w:rFonts w:asciiTheme="majorHAnsi" w:eastAsia="Times New Roman" w:hAnsiTheme="majorHAnsi" w:cstheme="majorHAnsi"/>
          <w:b/>
          <w:color w:val="000000"/>
          <w:sz w:val="28"/>
          <w:szCs w:val="28"/>
        </w:rPr>
        <w:t xml:space="preserve">Training </w:t>
      </w:r>
    </w:p>
    <w:p w14:paraId="35D390E9" w14:textId="48D30CB3"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As a minimum, all staff will receive regular training about recognising and responding to mental health issues as part of their regular child protection</w:t>
      </w:r>
      <w:r w:rsidRPr="00370F6A">
        <w:rPr>
          <w:rFonts w:eastAsia="Times New Roman" w:cstheme="minorHAnsi"/>
        </w:rPr>
        <w:t xml:space="preserve">/safeguarding </w:t>
      </w:r>
      <w:r w:rsidRPr="00A831F1">
        <w:rPr>
          <w:rFonts w:eastAsia="Times New Roman" w:cstheme="minorHAnsi"/>
          <w:color w:val="000000"/>
        </w:rPr>
        <w:t>training</w:t>
      </w:r>
      <w:r w:rsidR="00CE0599">
        <w:rPr>
          <w:rFonts w:eastAsia="Times New Roman" w:cstheme="minorHAnsi"/>
          <w:color w:val="000000"/>
        </w:rPr>
        <w:t xml:space="preserve">. </w:t>
      </w:r>
      <w:r w:rsidRPr="00A831F1">
        <w:rPr>
          <w:rFonts w:eastAsia="Times New Roman" w:cstheme="minorHAnsi"/>
          <w:color w:val="000000"/>
        </w:rPr>
        <w:t xml:space="preserve"> </w:t>
      </w:r>
      <w:r w:rsidR="00CE0599">
        <w:rPr>
          <w:rFonts w:eastAsia="Times New Roman" w:cstheme="minorHAnsi"/>
          <w:color w:val="000000"/>
        </w:rPr>
        <w:t xml:space="preserve">This will </w:t>
      </w:r>
      <w:r w:rsidRPr="00A831F1">
        <w:rPr>
          <w:rFonts w:eastAsia="Times New Roman" w:cstheme="minorHAnsi"/>
          <w:color w:val="000000"/>
        </w:rPr>
        <w:t xml:space="preserve">enable them to keep pupils safe. </w:t>
      </w:r>
    </w:p>
    <w:p w14:paraId="106B0C52" w14:textId="7BC6BFA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We will host relevant information on our virtual learning environment for staff who wish to learn more</w:t>
      </w:r>
      <w:r w:rsidR="00B24182">
        <w:rPr>
          <w:rFonts w:eastAsia="Times New Roman" w:cstheme="minorHAnsi"/>
          <w:color w:val="000000"/>
        </w:rPr>
        <w:t xml:space="preserve"> about mental health. The </w:t>
      </w:r>
      <w:r w:rsidR="004F3D6C">
        <w:rPr>
          <w:rFonts w:eastAsia="Times New Roman" w:cstheme="minorHAnsi"/>
          <w:color w:val="000000"/>
        </w:rPr>
        <w:t>LCC</w:t>
      </w:r>
      <w:r w:rsidRPr="00A831F1">
        <w:rPr>
          <w:rFonts w:eastAsia="Times New Roman" w:cstheme="minorHAnsi"/>
          <w:color w:val="000000"/>
        </w:rPr>
        <w:t xml:space="preserve"> learning portal provides free online training suitable for staff wishing to know more about a specific issue. </w:t>
      </w:r>
    </w:p>
    <w:p w14:paraId="75C458D0" w14:textId="1B6BE202"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Training opportunities for staff who require more in-depth knowledge will be considered as part of our performance management process</w:t>
      </w:r>
      <w:r w:rsidR="00927CEB">
        <w:rPr>
          <w:rFonts w:eastAsia="Times New Roman" w:cstheme="minorHAnsi"/>
          <w:color w:val="000000"/>
        </w:rPr>
        <w:t>.</w:t>
      </w:r>
      <w:r w:rsidRPr="00A831F1">
        <w:rPr>
          <w:rFonts w:eastAsia="Times New Roman" w:cstheme="minorHAnsi"/>
          <w:color w:val="000000"/>
        </w:rPr>
        <w:t xml:space="preserve"> </w:t>
      </w:r>
      <w:r w:rsidRPr="00370F6A">
        <w:rPr>
          <w:rFonts w:eastAsia="Times New Roman" w:cstheme="minorHAnsi"/>
        </w:rPr>
        <w:t xml:space="preserve">The school will access training and support from the Diocese when appropriate and </w:t>
      </w:r>
      <w:r w:rsidRPr="00A831F1">
        <w:rPr>
          <w:rFonts w:eastAsia="Times New Roman" w:cstheme="minorHAnsi"/>
          <w:color w:val="000000"/>
        </w:rPr>
        <w:t>additional CPD will be supported throughout the year where developing situations with one or more pupils occur.</w:t>
      </w:r>
    </w:p>
    <w:p w14:paraId="08901828" w14:textId="77777777" w:rsidR="005F3DFB" w:rsidRPr="00A831F1" w:rsidRDefault="005F3DFB" w:rsidP="005F3DFB">
      <w:pPr>
        <w:spacing w:after="240"/>
        <w:jc w:val="both"/>
        <w:rPr>
          <w:rFonts w:eastAsia="Times New Roman" w:cstheme="minorHAnsi"/>
          <w:color w:val="000000"/>
        </w:rPr>
      </w:pPr>
      <w:r w:rsidRPr="00A831F1">
        <w:rPr>
          <w:rFonts w:eastAsia="Times New Roman" w:cstheme="minorHAnsi"/>
          <w:color w:val="000000"/>
        </w:rPr>
        <w:t xml:space="preserve">Where the need to do so becomes evident, we will host twilight training sessions for all staff to promote learning or understanding about specific issues related to mental health. </w:t>
      </w:r>
    </w:p>
    <w:p w14:paraId="1AFB5BEC" w14:textId="76E7CE89" w:rsidR="005F3DFB" w:rsidRPr="00A831F1" w:rsidRDefault="005F3DFB" w:rsidP="005F3DFB">
      <w:pPr>
        <w:spacing w:after="240"/>
        <w:jc w:val="both"/>
        <w:rPr>
          <w:rFonts w:eastAsia="Times New Roman" w:cstheme="minorHAnsi"/>
          <w:color w:val="000000"/>
        </w:rPr>
      </w:pPr>
      <w:r w:rsidRPr="00B24182">
        <w:rPr>
          <w:rFonts w:eastAsia="Times New Roman" w:cstheme="minorHAnsi"/>
        </w:rPr>
        <w:t xml:space="preserve">Suggestions for individual, group or whole school CPD should be discussed with </w:t>
      </w:r>
      <w:r w:rsidR="004A1D3E">
        <w:rPr>
          <w:rFonts w:eastAsia="Times New Roman" w:cstheme="minorHAnsi"/>
        </w:rPr>
        <w:t>Joanne Abram</w:t>
      </w:r>
      <w:r w:rsidRPr="00A831F1">
        <w:rPr>
          <w:rFonts w:eastAsia="Times New Roman" w:cstheme="minorHAnsi"/>
          <w:color w:val="000000"/>
        </w:rPr>
        <w:t xml:space="preserve"> who can also highlight sources of relevant training and support for individuals as needed. </w:t>
      </w:r>
    </w:p>
    <w:p w14:paraId="380238B6" w14:textId="0516372D" w:rsidR="005F3DFB" w:rsidRPr="00A831F1" w:rsidRDefault="005F3DFB" w:rsidP="005F3DFB">
      <w:pPr>
        <w:spacing w:after="120"/>
        <w:jc w:val="both"/>
        <w:rPr>
          <w:rFonts w:asciiTheme="majorHAnsi" w:eastAsia="Times New Roman" w:hAnsiTheme="majorHAnsi" w:cstheme="majorHAnsi"/>
          <w:b/>
          <w:color w:val="000000"/>
          <w:sz w:val="28"/>
          <w:szCs w:val="28"/>
        </w:rPr>
      </w:pPr>
      <w:r w:rsidRPr="00A831F1">
        <w:rPr>
          <w:rFonts w:asciiTheme="majorHAnsi" w:eastAsia="Times New Roman" w:hAnsiTheme="majorHAnsi" w:cstheme="majorHAnsi"/>
          <w:b/>
          <w:color w:val="000000"/>
          <w:sz w:val="28"/>
          <w:szCs w:val="28"/>
        </w:rPr>
        <w:t xml:space="preserve">Policy Review </w:t>
      </w:r>
    </w:p>
    <w:p w14:paraId="48467F00" w14:textId="20475D49" w:rsidR="005F3DFB" w:rsidRPr="00B24182" w:rsidRDefault="005F3DFB" w:rsidP="005F3DFB">
      <w:pPr>
        <w:spacing w:after="240"/>
        <w:jc w:val="both"/>
        <w:rPr>
          <w:rFonts w:eastAsia="Times New Roman" w:cstheme="minorHAnsi"/>
        </w:rPr>
      </w:pPr>
      <w:r w:rsidRPr="00A831F1">
        <w:rPr>
          <w:rFonts w:eastAsia="Times New Roman" w:cstheme="minorHAnsi"/>
          <w:color w:val="000000"/>
        </w:rPr>
        <w:t xml:space="preserve">This policy will be reviewed every </w:t>
      </w:r>
      <w:r w:rsidR="00B24182" w:rsidRPr="00B24182">
        <w:rPr>
          <w:rFonts w:eastAsia="Times New Roman" w:cstheme="minorHAnsi"/>
        </w:rPr>
        <w:t>year.</w:t>
      </w:r>
      <w:r w:rsidRPr="00B24182">
        <w:rPr>
          <w:rFonts w:eastAsia="Times New Roman" w:cstheme="minorHAnsi"/>
        </w:rPr>
        <w:t xml:space="preserve"> It is next due for review in </w:t>
      </w:r>
      <w:r w:rsidR="004F3D6C">
        <w:rPr>
          <w:rFonts w:eastAsia="Times New Roman" w:cstheme="minorHAnsi"/>
        </w:rPr>
        <w:t>October 2024</w:t>
      </w:r>
      <w:r w:rsidRPr="00B24182">
        <w:rPr>
          <w:rFonts w:eastAsia="Times New Roman" w:cstheme="minorHAnsi"/>
        </w:rPr>
        <w:t xml:space="preserve">. </w:t>
      </w:r>
    </w:p>
    <w:p w14:paraId="5382F785" w14:textId="3B7AFADC" w:rsidR="005F3DFB" w:rsidRPr="00A831F1" w:rsidRDefault="005F3DFB" w:rsidP="005F3DFB">
      <w:pPr>
        <w:spacing w:after="240"/>
        <w:jc w:val="both"/>
        <w:rPr>
          <w:rFonts w:eastAsia="Times New Roman" w:cstheme="minorHAnsi"/>
        </w:rPr>
      </w:pPr>
      <w:r w:rsidRPr="00A831F1">
        <w:rPr>
          <w:rFonts w:eastAsia="Times New Roman" w:cstheme="minorHAnsi"/>
          <w:color w:val="000000"/>
        </w:rPr>
        <w:t>Additionally</w:t>
      </w:r>
      <w:r w:rsidRPr="00B24182">
        <w:rPr>
          <w:rFonts w:eastAsia="Times New Roman" w:cstheme="minorHAnsi"/>
        </w:rPr>
        <w:t>, this policy will be reviewed and updated as appropriate on an ad hoc basis. If you have a question or suggestion about improving this policy, this should be addressed to</w:t>
      </w:r>
      <w:r w:rsidR="00B24182" w:rsidRPr="00B24182">
        <w:rPr>
          <w:rFonts w:eastAsia="Times New Roman" w:cstheme="minorHAnsi"/>
        </w:rPr>
        <w:t xml:space="preserve"> </w:t>
      </w:r>
      <w:r w:rsidR="004A1D3E">
        <w:rPr>
          <w:rFonts w:eastAsia="Times New Roman" w:cstheme="minorHAnsi"/>
        </w:rPr>
        <w:t>Joanne Abram</w:t>
      </w:r>
      <w:r w:rsidR="00B24182" w:rsidRPr="00B24182">
        <w:rPr>
          <w:rFonts w:eastAsia="Times New Roman" w:cstheme="minorHAnsi"/>
        </w:rPr>
        <w:t>.</w:t>
      </w:r>
    </w:p>
    <w:p w14:paraId="14753065" w14:textId="23479C79" w:rsidR="000F0A30" w:rsidRPr="00A66173" w:rsidRDefault="005F3DFB" w:rsidP="00A66173">
      <w:pPr>
        <w:spacing w:after="240"/>
        <w:jc w:val="both"/>
        <w:rPr>
          <w:rFonts w:asciiTheme="majorHAnsi" w:eastAsiaTheme="majorEastAsia" w:hAnsiTheme="majorHAnsi" w:cstheme="majorBidi"/>
          <w:color w:val="2F5496" w:themeColor="accent1" w:themeShade="BF"/>
          <w:sz w:val="32"/>
          <w:szCs w:val="32"/>
        </w:rPr>
      </w:pPr>
      <w:r w:rsidRPr="00A831F1">
        <w:rPr>
          <w:rFonts w:eastAsia="Times New Roman" w:cstheme="minorHAnsi"/>
          <w:color w:val="000000"/>
        </w:rPr>
        <w:t>This policy will always be immediately updated to reflect personnel changes.</w:t>
      </w:r>
      <w:r w:rsidRPr="00A831F1">
        <w:rPr>
          <w:rFonts w:eastAsia="Times New Roman" w:cstheme="minorHAnsi"/>
          <w:bCs/>
          <w:i/>
          <w:iCs/>
          <w:color w:val="00257A"/>
          <w:sz w:val="26"/>
          <w:szCs w:val="26"/>
        </w:rPr>
        <w:t xml:space="preserve"> </w:t>
      </w:r>
    </w:p>
    <w:sectPr w:rsidR="000F0A30" w:rsidRPr="00A66173" w:rsidSect="00D2070A">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68059" w14:textId="77777777" w:rsidR="00B24182" w:rsidRDefault="00B24182" w:rsidP="00780AE7">
      <w:r>
        <w:separator/>
      </w:r>
    </w:p>
  </w:endnote>
  <w:endnote w:type="continuationSeparator" w:id="0">
    <w:p w14:paraId="14327DED" w14:textId="77777777" w:rsidR="00B24182" w:rsidRDefault="00B24182" w:rsidP="00780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22727185"/>
      <w:docPartObj>
        <w:docPartGallery w:val="Page Numbers (Bottom of Page)"/>
        <w:docPartUnique/>
      </w:docPartObj>
    </w:sdtPr>
    <w:sdtEndPr>
      <w:rPr>
        <w:rStyle w:val="PageNumber"/>
      </w:rPr>
    </w:sdtEndPr>
    <w:sdtContent>
      <w:p w14:paraId="7CA137FF" w14:textId="7C68BFF9" w:rsidR="00B24182" w:rsidRDefault="00B24182" w:rsidP="003346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12CF22" w14:textId="77777777" w:rsidR="00B24182" w:rsidRDefault="00B24182" w:rsidP="005D2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91489645"/>
      <w:docPartObj>
        <w:docPartGallery w:val="Page Numbers (Bottom of Page)"/>
        <w:docPartUnique/>
      </w:docPartObj>
    </w:sdtPr>
    <w:sdtEndPr>
      <w:rPr>
        <w:rStyle w:val="PageNumber"/>
      </w:rPr>
    </w:sdtEndPr>
    <w:sdtContent>
      <w:p w14:paraId="6385B73A" w14:textId="4C43C218" w:rsidR="00B24182" w:rsidRDefault="00B24182" w:rsidP="003346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E0DFB">
          <w:rPr>
            <w:rStyle w:val="PageNumber"/>
            <w:noProof/>
          </w:rPr>
          <w:t>6</w:t>
        </w:r>
        <w:r>
          <w:rPr>
            <w:rStyle w:val="PageNumber"/>
          </w:rPr>
          <w:fldChar w:fldCharType="end"/>
        </w:r>
      </w:p>
    </w:sdtContent>
  </w:sdt>
  <w:p w14:paraId="5EB8687E" w14:textId="77777777" w:rsidR="00B24182" w:rsidRDefault="00B24182" w:rsidP="005D2966">
    <w:pPr>
      <w:pStyle w:val="Footer"/>
      <w:ind w:right="360"/>
    </w:pPr>
  </w:p>
  <w:p w14:paraId="11FD5EE3" w14:textId="7DAD2F33" w:rsidR="00B24182" w:rsidRDefault="00B24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8F30B" w14:textId="77777777" w:rsidR="00B24182" w:rsidRDefault="00B24182" w:rsidP="00780AE7">
      <w:r>
        <w:separator/>
      </w:r>
    </w:p>
  </w:footnote>
  <w:footnote w:type="continuationSeparator" w:id="0">
    <w:p w14:paraId="5F0B0A89" w14:textId="77777777" w:rsidR="00B24182" w:rsidRDefault="00B24182" w:rsidP="00780A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1DB1"/>
    <w:multiLevelType w:val="hybridMultilevel"/>
    <w:tmpl w:val="870A2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62677"/>
    <w:multiLevelType w:val="multilevel"/>
    <w:tmpl w:val="C90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289"/>
    <w:multiLevelType w:val="hybridMultilevel"/>
    <w:tmpl w:val="02F266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84105C"/>
    <w:multiLevelType w:val="hybridMultilevel"/>
    <w:tmpl w:val="88D84F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8A01E8"/>
    <w:multiLevelType w:val="hybridMultilevel"/>
    <w:tmpl w:val="3BEAE6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71658D"/>
    <w:multiLevelType w:val="hybridMultilevel"/>
    <w:tmpl w:val="EA98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671F4"/>
    <w:multiLevelType w:val="hybridMultilevel"/>
    <w:tmpl w:val="3F203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2A57A5"/>
    <w:multiLevelType w:val="hybridMultilevel"/>
    <w:tmpl w:val="BDD2D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A14BE"/>
    <w:multiLevelType w:val="hybridMultilevel"/>
    <w:tmpl w:val="B1D6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360CD"/>
    <w:multiLevelType w:val="hybridMultilevel"/>
    <w:tmpl w:val="4624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82EFF"/>
    <w:multiLevelType w:val="hybridMultilevel"/>
    <w:tmpl w:val="489E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30E0E"/>
    <w:multiLevelType w:val="hybridMultilevel"/>
    <w:tmpl w:val="B0A2E2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3" w15:restartNumberingAfterBreak="0">
    <w:nsid w:val="620644E9"/>
    <w:multiLevelType w:val="hybridMultilevel"/>
    <w:tmpl w:val="AFAE20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2F76583"/>
    <w:multiLevelType w:val="multilevel"/>
    <w:tmpl w:val="1EAC1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8A7784"/>
    <w:multiLevelType w:val="hybridMultilevel"/>
    <w:tmpl w:val="D4FAF2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515FAC"/>
    <w:multiLevelType w:val="hybridMultilevel"/>
    <w:tmpl w:val="E1FC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8B70AA"/>
    <w:multiLevelType w:val="hybridMultilevel"/>
    <w:tmpl w:val="157E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0A5AFA"/>
    <w:multiLevelType w:val="hybridMultilevel"/>
    <w:tmpl w:val="03B6AC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1A10C4C"/>
    <w:multiLevelType w:val="hybridMultilevel"/>
    <w:tmpl w:val="B4FEE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63F63"/>
    <w:multiLevelType w:val="hybridMultilevel"/>
    <w:tmpl w:val="7904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765393"/>
    <w:multiLevelType w:val="hybridMultilevel"/>
    <w:tmpl w:val="72988CDC"/>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2" w15:restartNumberingAfterBreak="0">
    <w:nsid w:val="7DC70ACB"/>
    <w:multiLevelType w:val="multilevel"/>
    <w:tmpl w:val="86E48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0"/>
  </w:num>
  <w:num w:numId="3">
    <w:abstractNumId w:val="20"/>
  </w:num>
  <w:num w:numId="4">
    <w:abstractNumId w:val="10"/>
  </w:num>
  <w:num w:numId="5">
    <w:abstractNumId w:val="5"/>
  </w:num>
  <w:num w:numId="6">
    <w:abstractNumId w:val="19"/>
  </w:num>
  <w:num w:numId="7">
    <w:abstractNumId w:val="9"/>
  </w:num>
  <w:num w:numId="8">
    <w:abstractNumId w:val="8"/>
  </w:num>
  <w:num w:numId="9">
    <w:abstractNumId w:val="17"/>
  </w:num>
  <w:num w:numId="10">
    <w:abstractNumId w:val="16"/>
  </w:num>
  <w:num w:numId="11">
    <w:abstractNumId w:val="7"/>
  </w:num>
  <w:num w:numId="12">
    <w:abstractNumId w:val="21"/>
  </w:num>
  <w:num w:numId="13">
    <w:abstractNumId w:val="14"/>
  </w:num>
  <w:num w:numId="14">
    <w:abstractNumId w:val="1"/>
  </w:num>
  <w:num w:numId="15">
    <w:abstractNumId w:val="22"/>
  </w:num>
  <w:num w:numId="16">
    <w:abstractNumId w:val="13"/>
  </w:num>
  <w:num w:numId="17">
    <w:abstractNumId w:val="15"/>
  </w:num>
  <w:num w:numId="18">
    <w:abstractNumId w:val="6"/>
  </w:num>
  <w:num w:numId="19">
    <w:abstractNumId w:val="4"/>
  </w:num>
  <w:num w:numId="20">
    <w:abstractNumId w:val="11"/>
  </w:num>
  <w:num w:numId="21">
    <w:abstractNumId w:val="2"/>
  </w:num>
  <w:num w:numId="22">
    <w:abstractNumId w:val="3"/>
  </w:num>
  <w:num w:numId="23">
    <w:abstractNumId w:val="1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789"/>
    <w:rsid w:val="00007D4C"/>
    <w:rsid w:val="0001346D"/>
    <w:rsid w:val="00020293"/>
    <w:rsid w:val="00060B86"/>
    <w:rsid w:val="00064595"/>
    <w:rsid w:val="000841C6"/>
    <w:rsid w:val="00093146"/>
    <w:rsid w:val="000958C1"/>
    <w:rsid w:val="000A4D81"/>
    <w:rsid w:val="000B0410"/>
    <w:rsid w:val="000E02B2"/>
    <w:rsid w:val="000E1900"/>
    <w:rsid w:val="000F0A30"/>
    <w:rsid w:val="00117547"/>
    <w:rsid w:val="00124870"/>
    <w:rsid w:val="00131AF2"/>
    <w:rsid w:val="00132463"/>
    <w:rsid w:val="0014013D"/>
    <w:rsid w:val="00161F3A"/>
    <w:rsid w:val="001659F2"/>
    <w:rsid w:val="001703B7"/>
    <w:rsid w:val="001779C4"/>
    <w:rsid w:val="001950E0"/>
    <w:rsid w:val="001B3583"/>
    <w:rsid w:val="001E0DFB"/>
    <w:rsid w:val="001F3014"/>
    <w:rsid w:val="002425CC"/>
    <w:rsid w:val="002464A6"/>
    <w:rsid w:val="00250E96"/>
    <w:rsid w:val="00267056"/>
    <w:rsid w:val="00270943"/>
    <w:rsid w:val="00283C80"/>
    <w:rsid w:val="002B3978"/>
    <w:rsid w:val="002B4AC5"/>
    <w:rsid w:val="002E1125"/>
    <w:rsid w:val="003034DD"/>
    <w:rsid w:val="00304BB2"/>
    <w:rsid w:val="00312694"/>
    <w:rsid w:val="003138FB"/>
    <w:rsid w:val="003340B1"/>
    <w:rsid w:val="003346AE"/>
    <w:rsid w:val="003510EB"/>
    <w:rsid w:val="00370F6A"/>
    <w:rsid w:val="0039419C"/>
    <w:rsid w:val="003C4C0E"/>
    <w:rsid w:val="003C7714"/>
    <w:rsid w:val="003D6EE0"/>
    <w:rsid w:val="003E7ADF"/>
    <w:rsid w:val="003F78BC"/>
    <w:rsid w:val="004322ED"/>
    <w:rsid w:val="00433183"/>
    <w:rsid w:val="00444135"/>
    <w:rsid w:val="00455EFC"/>
    <w:rsid w:val="00463A3A"/>
    <w:rsid w:val="004A04BB"/>
    <w:rsid w:val="004A1D3E"/>
    <w:rsid w:val="004B39AD"/>
    <w:rsid w:val="004E4402"/>
    <w:rsid w:val="004F3D6C"/>
    <w:rsid w:val="005020C0"/>
    <w:rsid w:val="0054768D"/>
    <w:rsid w:val="00550B19"/>
    <w:rsid w:val="005617E0"/>
    <w:rsid w:val="00561F48"/>
    <w:rsid w:val="005849E3"/>
    <w:rsid w:val="00593D35"/>
    <w:rsid w:val="005B32D3"/>
    <w:rsid w:val="005C54B0"/>
    <w:rsid w:val="005C759C"/>
    <w:rsid w:val="005D2966"/>
    <w:rsid w:val="005D7ACE"/>
    <w:rsid w:val="005E6F68"/>
    <w:rsid w:val="005F3DFB"/>
    <w:rsid w:val="00621D5E"/>
    <w:rsid w:val="0063029E"/>
    <w:rsid w:val="00633DC5"/>
    <w:rsid w:val="0064246D"/>
    <w:rsid w:val="00647500"/>
    <w:rsid w:val="006501E4"/>
    <w:rsid w:val="0065097C"/>
    <w:rsid w:val="006611A5"/>
    <w:rsid w:val="00697C09"/>
    <w:rsid w:val="006B1A58"/>
    <w:rsid w:val="006B5CE3"/>
    <w:rsid w:val="006E3C98"/>
    <w:rsid w:val="006E47E8"/>
    <w:rsid w:val="006E666D"/>
    <w:rsid w:val="0070654C"/>
    <w:rsid w:val="007152B9"/>
    <w:rsid w:val="0071727B"/>
    <w:rsid w:val="00733F8E"/>
    <w:rsid w:val="007529C5"/>
    <w:rsid w:val="00755925"/>
    <w:rsid w:val="00760035"/>
    <w:rsid w:val="00780AE7"/>
    <w:rsid w:val="0079120E"/>
    <w:rsid w:val="007A4E27"/>
    <w:rsid w:val="007B0230"/>
    <w:rsid w:val="007B053C"/>
    <w:rsid w:val="007B6009"/>
    <w:rsid w:val="007C3A51"/>
    <w:rsid w:val="007F29BE"/>
    <w:rsid w:val="00802546"/>
    <w:rsid w:val="00804EEC"/>
    <w:rsid w:val="00805440"/>
    <w:rsid w:val="00834FE2"/>
    <w:rsid w:val="008455CD"/>
    <w:rsid w:val="00854C82"/>
    <w:rsid w:val="00863221"/>
    <w:rsid w:val="008A4E0D"/>
    <w:rsid w:val="008A6949"/>
    <w:rsid w:val="008B25DB"/>
    <w:rsid w:val="008F3591"/>
    <w:rsid w:val="00900BBA"/>
    <w:rsid w:val="009053B0"/>
    <w:rsid w:val="0092523F"/>
    <w:rsid w:val="00927CEB"/>
    <w:rsid w:val="0094199A"/>
    <w:rsid w:val="00976302"/>
    <w:rsid w:val="00982E3C"/>
    <w:rsid w:val="0098475A"/>
    <w:rsid w:val="009967A8"/>
    <w:rsid w:val="009F179C"/>
    <w:rsid w:val="00A02A94"/>
    <w:rsid w:val="00A04281"/>
    <w:rsid w:val="00A0777E"/>
    <w:rsid w:val="00A23EDA"/>
    <w:rsid w:val="00A605F0"/>
    <w:rsid w:val="00A66173"/>
    <w:rsid w:val="00A70359"/>
    <w:rsid w:val="00A831F1"/>
    <w:rsid w:val="00B026E7"/>
    <w:rsid w:val="00B04157"/>
    <w:rsid w:val="00B20A5E"/>
    <w:rsid w:val="00B24182"/>
    <w:rsid w:val="00B35FF9"/>
    <w:rsid w:val="00B54B95"/>
    <w:rsid w:val="00B70D55"/>
    <w:rsid w:val="00B821AB"/>
    <w:rsid w:val="00BA2675"/>
    <w:rsid w:val="00BA5F36"/>
    <w:rsid w:val="00BA7995"/>
    <w:rsid w:val="00BB48EC"/>
    <w:rsid w:val="00BC378B"/>
    <w:rsid w:val="00BD2655"/>
    <w:rsid w:val="00BD6EE5"/>
    <w:rsid w:val="00BE28FE"/>
    <w:rsid w:val="00C31280"/>
    <w:rsid w:val="00CA03A1"/>
    <w:rsid w:val="00CA0A61"/>
    <w:rsid w:val="00CB3DE3"/>
    <w:rsid w:val="00CC5C40"/>
    <w:rsid w:val="00CD7192"/>
    <w:rsid w:val="00CE0599"/>
    <w:rsid w:val="00CF1647"/>
    <w:rsid w:val="00D05CEC"/>
    <w:rsid w:val="00D074EE"/>
    <w:rsid w:val="00D2070A"/>
    <w:rsid w:val="00D24522"/>
    <w:rsid w:val="00D24E32"/>
    <w:rsid w:val="00D37C83"/>
    <w:rsid w:val="00D53503"/>
    <w:rsid w:val="00D61BFA"/>
    <w:rsid w:val="00D64190"/>
    <w:rsid w:val="00D971FB"/>
    <w:rsid w:val="00DA64E1"/>
    <w:rsid w:val="00DB66EE"/>
    <w:rsid w:val="00DC4C9A"/>
    <w:rsid w:val="00DC7304"/>
    <w:rsid w:val="00E3066B"/>
    <w:rsid w:val="00E5180D"/>
    <w:rsid w:val="00E82A4A"/>
    <w:rsid w:val="00E85BE8"/>
    <w:rsid w:val="00EA1789"/>
    <w:rsid w:val="00EA7E85"/>
    <w:rsid w:val="00EB1192"/>
    <w:rsid w:val="00ED292B"/>
    <w:rsid w:val="00F06BC9"/>
    <w:rsid w:val="00F122A5"/>
    <w:rsid w:val="00F23246"/>
    <w:rsid w:val="00F60CBF"/>
    <w:rsid w:val="00F86FD7"/>
    <w:rsid w:val="00F87A7B"/>
    <w:rsid w:val="00FB397B"/>
    <w:rsid w:val="00FD3360"/>
    <w:rsid w:val="00FE02AC"/>
    <w:rsid w:val="00FF0EB1"/>
    <w:rsid w:val="00FF2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D43E03D"/>
  <w15:chartTrackingRefBased/>
  <w15:docId w15:val="{4BEAE7AB-2821-AB4F-9AEB-6B9AAE905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17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7E8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EA178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A1789"/>
    <w:rPr>
      <w:rFonts w:eastAsiaTheme="minorEastAsia"/>
      <w:color w:val="5A5A5A" w:themeColor="text1" w:themeTint="A5"/>
      <w:spacing w:val="15"/>
      <w:sz w:val="22"/>
      <w:szCs w:val="22"/>
    </w:rPr>
  </w:style>
  <w:style w:type="character" w:styleId="IntenseEmphasis">
    <w:name w:val="Intense Emphasis"/>
    <w:basedOn w:val="DefaultParagraphFont"/>
    <w:uiPriority w:val="21"/>
    <w:qFormat/>
    <w:rsid w:val="00EA1789"/>
    <w:rPr>
      <w:i/>
      <w:iCs/>
      <w:color w:val="4472C4" w:themeColor="accent1"/>
    </w:rPr>
  </w:style>
  <w:style w:type="paragraph" w:styleId="Quote">
    <w:name w:val="Quote"/>
    <w:basedOn w:val="Normal"/>
    <w:next w:val="Normal"/>
    <w:link w:val="QuoteChar"/>
    <w:uiPriority w:val="29"/>
    <w:qFormat/>
    <w:rsid w:val="00EA178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A1789"/>
    <w:rPr>
      <w:i/>
      <w:iCs/>
      <w:color w:val="404040" w:themeColor="text1" w:themeTint="BF"/>
    </w:rPr>
  </w:style>
  <w:style w:type="character" w:styleId="SubtleEmphasis">
    <w:name w:val="Subtle Emphasis"/>
    <w:basedOn w:val="DefaultParagraphFont"/>
    <w:uiPriority w:val="19"/>
    <w:qFormat/>
    <w:rsid w:val="00EA1789"/>
    <w:rPr>
      <w:i/>
      <w:iCs/>
      <w:color w:val="404040" w:themeColor="text1" w:themeTint="BF"/>
    </w:rPr>
  </w:style>
  <w:style w:type="paragraph" w:styleId="ListParagraph">
    <w:name w:val="List Paragraph"/>
    <w:basedOn w:val="Normal"/>
    <w:uiPriority w:val="34"/>
    <w:qFormat/>
    <w:rsid w:val="00EA1789"/>
    <w:pPr>
      <w:ind w:left="720"/>
      <w:contextualSpacing/>
    </w:pPr>
  </w:style>
  <w:style w:type="character" w:styleId="BookTitle">
    <w:name w:val="Book Title"/>
    <w:basedOn w:val="DefaultParagraphFont"/>
    <w:uiPriority w:val="33"/>
    <w:qFormat/>
    <w:rsid w:val="00EA1789"/>
    <w:rPr>
      <w:b/>
      <w:bCs/>
      <w:i/>
      <w:iCs/>
      <w:spacing w:val="5"/>
    </w:rPr>
  </w:style>
  <w:style w:type="character" w:styleId="IntenseReference">
    <w:name w:val="Intense Reference"/>
    <w:basedOn w:val="DefaultParagraphFont"/>
    <w:uiPriority w:val="32"/>
    <w:qFormat/>
    <w:rsid w:val="00EA1789"/>
    <w:rPr>
      <w:b/>
      <w:bCs/>
      <w:smallCaps/>
      <w:color w:val="4472C4" w:themeColor="accent1"/>
      <w:spacing w:val="5"/>
    </w:rPr>
  </w:style>
  <w:style w:type="character" w:customStyle="1" w:styleId="Heading1Char">
    <w:name w:val="Heading 1 Char"/>
    <w:basedOn w:val="DefaultParagraphFont"/>
    <w:link w:val="Heading1"/>
    <w:uiPriority w:val="9"/>
    <w:rsid w:val="00EA178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2070A"/>
    <w:rPr>
      <w:rFonts w:eastAsiaTheme="minorEastAsia"/>
      <w:sz w:val="22"/>
      <w:szCs w:val="22"/>
      <w:lang w:val="en-US" w:eastAsia="zh-CN"/>
    </w:rPr>
  </w:style>
  <w:style w:type="character" w:customStyle="1" w:styleId="NoSpacingChar">
    <w:name w:val="No Spacing Char"/>
    <w:basedOn w:val="DefaultParagraphFont"/>
    <w:link w:val="NoSpacing"/>
    <w:uiPriority w:val="1"/>
    <w:rsid w:val="00D2070A"/>
    <w:rPr>
      <w:rFonts w:eastAsiaTheme="minorEastAsia"/>
      <w:sz w:val="22"/>
      <w:szCs w:val="22"/>
      <w:lang w:val="en-US" w:eastAsia="zh-CN"/>
    </w:rPr>
  </w:style>
  <w:style w:type="character" w:customStyle="1" w:styleId="Heading2Char">
    <w:name w:val="Heading 2 Char"/>
    <w:basedOn w:val="DefaultParagraphFont"/>
    <w:link w:val="Heading2"/>
    <w:uiPriority w:val="9"/>
    <w:rsid w:val="00EA7E8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80AE7"/>
    <w:pPr>
      <w:tabs>
        <w:tab w:val="center" w:pos="4513"/>
        <w:tab w:val="right" w:pos="9026"/>
      </w:tabs>
    </w:pPr>
  </w:style>
  <w:style w:type="character" w:customStyle="1" w:styleId="HeaderChar">
    <w:name w:val="Header Char"/>
    <w:basedOn w:val="DefaultParagraphFont"/>
    <w:link w:val="Header"/>
    <w:uiPriority w:val="99"/>
    <w:rsid w:val="00780AE7"/>
  </w:style>
  <w:style w:type="paragraph" w:styleId="Footer">
    <w:name w:val="footer"/>
    <w:basedOn w:val="Normal"/>
    <w:link w:val="FooterChar"/>
    <w:uiPriority w:val="99"/>
    <w:unhideWhenUsed/>
    <w:rsid w:val="00780AE7"/>
    <w:pPr>
      <w:tabs>
        <w:tab w:val="center" w:pos="4513"/>
        <w:tab w:val="right" w:pos="9026"/>
      </w:tabs>
    </w:pPr>
  </w:style>
  <w:style w:type="character" w:customStyle="1" w:styleId="FooterChar">
    <w:name w:val="Footer Char"/>
    <w:basedOn w:val="DefaultParagraphFont"/>
    <w:link w:val="Footer"/>
    <w:uiPriority w:val="99"/>
    <w:rsid w:val="00780AE7"/>
  </w:style>
  <w:style w:type="character" w:styleId="PageNumber">
    <w:name w:val="page number"/>
    <w:basedOn w:val="DefaultParagraphFont"/>
    <w:uiPriority w:val="99"/>
    <w:semiHidden/>
    <w:unhideWhenUsed/>
    <w:rsid w:val="005D2966"/>
  </w:style>
  <w:style w:type="character" w:styleId="Hyperlink">
    <w:name w:val="Hyperlink"/>
    <w:basedOn w:val="DefaultParagraphFont"/>
    <w:uiPriority w:val="99"/>
    <w:unhideWhenUsed/>
    <w:rsid w:val="00BD2655"/>
    <w:rPr>
      <w:color w:val="0563C1" w:themeColor="hyperlink"/>
      <w:u w:val="single"/>
    </w:rPr>
  </w:style>
  <w:style w:type="paragraph" w:styleId="NormalWeb">
    <w:name w:val="Normal (Web)"/>
    <w:basedOn w:val="Normal"/>
    <w:uiPriority w:val="99"/>
    <w:semiHidden/>
    <w:unhideWhenUsed/>
    <w:rsid w:val="00A605F0"/>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64246D"/>
    <w:rPr>
      <w:color w:val="605E5C"/>
      <w:shd w:val="clear" w:color="auto" w:fill="E1DFDD"/>
    </w:rPr>
  </w:style>
  <w:style w:type="paragraph" w:styleId="BalloonText">
    <w:name w:val="Balloon Text"/>
    <w:basedOn w:val="Normal"/>
    <w:link w:val="BalloonTextChar"/>
    <w:uiPriority w:val="99"/>
    <w:semiHidden/>
    <w:unhideWhenUsed/>
    <w:rsid w:val="00E518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80D"/>
    <w:rPr>
      <w:rFonts w:ascii="Segoe UI" w:hAnsi="Segoe UI" w:cs="Segoe UI"/>
      <w:sz w:val="18"/>
      <w:szCs w:val="18"/>
    </w:rPr>
  </w:style>
  <w:style w:type="table" w:styleId="TableGrid">
    <w:name w:val="Table Grid"/>
    <w:basedOn w:val="TableNormal"/>
    <w:uiPriority w:val="39"/>
    <w:rsid w:val="005617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042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281"/>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FE0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094751">
      <w:bodyDiv w:val="1"/>
      <w:marLeft w:val="0"/>
      <w:marRight w:val="0"/>
      <w:marTop w:val="0"/>
      <w:marBottom w:val="0"/>
      <w:divBdr>
        <w:top w:val="none" w:sz="0" w:space="0" w:color="auto"/>
        <w:left w:val="none" w:sz="0" w:space="0" w:color="auto"/>
        <w:bottom w:val="none" w:sz="0" w:space="0" w:color="auto"/>
        <w:right w:val="none" w:sz="0" w:space="0" w:color="auto"/>
      </w:divBdr>
    </w:div>
    <w:div w:id="475032665">
      <w:bodyDiv w:val="1"/>
      <w:marLeft w:val="0"/>
      <w:marRight w:val="0"/>
      <w:marTop w:val="0"/>
      <w:marBottom w:val="0"/>
      <w:divBdr>
        <w:top w:val="none" w:sz="0" w:space="0" w:color="auto"/>
        <w:left w:val="none" w:sz="0" w:space="0" w:color="auto"/>
        <w:bottom w:val="none" w:sz="0" w:space="0" w:color="auto"/>
        <w:right w:val="none" w:sz="0" w:space="0" w:color="auto"/>
      </w:divBdr>
    </w:div>
    <w:div w:id="856044345">
      <w:bodyDiv w:val="1"/>
      <w:marLeft w:val="0"/>
      <w:marRight w:val="0"/>
      <w:marTop w:val="0"/>
      <w:marBottom w:val="0"/>
      <w:divBdr>
        <w:top w:val="none" w:sz="0" w:space="0" w:color="auto"/>
        <w:left w:val="none" w:sz="0" w:space="0" w:color="auto"/>
        <w:bottom w:val="none" w:sz="0" w:space="0" w:color="auto"/>
        <w:right w:val="none" w:sz="0" w:space="0" w:color="auto"/>
      </w:divBdr>
    </w:div>
    <w:div w:id="1446194655">
      <w:bodyDiv w:val="1"/>
      <w:marLeft w:val="0"/>
      <w:marRight w:val="0"/>
      <w:marTop w:val="0"/>
      <w:marBottom w:val="0"/>
      <w:divBdr>
        <w:top w:val="none" w:sz="0" w:space="0" w:color="auto"/>
        <w:left w:val="none" w:sz="0" w:space="0" w:color="auto"/>
        <w:bottom w:val="none" w:sz="0" w:space="0" w:color="auto"/>
        <w:right w:val="none" w:sz="0" w:space="0" w:color="auto"/>
      </w:divBdr>
    </w:div>
    <w:div w:id="1888296012">
      <w:bodyDiv w:val="1"/>
      <w:marLeft w:val="0"/>
      <w:marRight w:val="0"/>
      <w:marTop w:val="0"/>
      <w:marBottom w:val="0"/>
      <w:divBdr>
        <w:top w:val="none" w:sz="0" w:space="0" w:color="auto"/>
        <w:left w:val="none" w:sz="0" w:space="0" w:color="auto"/>
        <w:bottom w:val="none" w:sz="0" w:space="0" w:color="auto"/>
        <w:right w:val="none" w:sz="0" w:space="0" w:color="auto"/>
      </w:divBdr>
      <w:divsChild>
        <w:div w:id="1512836323">
          <w:marLeft w:val="0"/>
          <w:marRight w:val="0"/>
          <w:marTop w:val="0"/>
          <w:marBottom w:val="0"/>
          <w:divBdr>
            <w:top w:val="none" w:sz="0" w:space="0" w:color="auto"/>
            <w:left w:val="none" w:sz="0" w:space="0" w:color="auto"/>
            <w:bottom w:val="none" w:sz="0" w:space="0" w:color="auto"/>
            <w:right w:val="none" w:sz="0" w:space="0" w:color="auto"/>
          </w:divBdr>
          <w:divsChild>
            <w:div w:id="186915607">
              <w:marLeft w:val="0"/>
              <w:marRight w:val="0"/>
              <w:marTop w:val="0"/>
              <w:marBottom w:val="0"/>
              <w:divBdr>
                <w:top w:val="none" w:sz="0" w:space="0" w:color="auto"/>
                <w:left w:val="none" w:sz="0" w:space="0" w:color="auto"/>
                <w:bottom w:val="none" w:sz="0" w:space="0" w:color="auto"/>
                <w:right w:val="none" w:sz="0" w:space="0" w:color="auto"/>
              </w:divBdr>
              <w:divsChild>
                <w:div w:id="5268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2DEF71-A88F-4664-8CD6-A017BBB2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2902</Words>
  <Characters>16547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Supporting Wellbeing &amp; Mental Health</vt:lpstr>
    </vt:vector>
  </TitlesOfParts>
  <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Wellbeing &amp; Mental Health</dc:title>
  <dc:subject/>
  <dc:creator>Helen Sage</dc:creator>
  <cp:keywords/>
  <dc:description/>
  <cp:lastModifiedBy>Grindleton Headteacher</cp:lastModifiedBy>
  <cp:revision>3</cp:revision>
  <cp:lastPrinted>2023-02-09T12:26:00Z</cp:lastPrinted>
  <dcterms:created xsi:type="dcterms:W3CDTF">2023-10-30T14:13:00Z</dcterms:created>
  <dcterms:modified xsi:type="dcterms:W3CDTF">2023-11-10T11:15:00Z</dcterms:modified>
</cp:coreProperties>
</file>